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6202BF62" w:rsidR="00BB3256" w:rsidRPr="00B016C1" w:rsidRDefault="00BB3256" w:rsidP="00B016C1">
      <w:pPr>
        <w:spacing w:line="360" w:lineRule="auto"/>
        <w:jc w:val="center"/>
        <w:rPr>
          <w:rFonts w:ascii="Times New Roman" w:hAnsi="Times New Roman" w:cs="Times New Roman"/>
          <w:b/>
          <w:bCs/>
          <w:sz w:val="24"/>
          <w:szCs w:val="24"/>
        </w:rPr>
      </w:pPr>
      <w:r w:rsidRPr="00B016C1">
        <w:rPr>
          <w:rFonts w:ascii="Times New Roman" w:hAnsi="Times New Roman" w:cs="Times New Roman"/>
          <w:b/>
          <w:bCs/>
          <w:sz w:val="24"/>
          <w:szCs w:val="24"/>
        </w:rPr>
        <w:t>202</w:t>
      </w:r>
      <w:r w:rsidR="00B36F9A">
        <w:rPr>
          <w:rFonts w:ascii="Times New Roman" w:hAnsi="Times New Roman" w:cs="Times New Roman"/>
          <w:b/>
          <w:bCs/>
          <w:sz w:val="24"/>
          <w:szCs w:val="24"/>
        </w:rPr>
        <w:t>5</w:t>
      </w:r>
      <w:r w:rsidRPr="00B016C1">
        <w:rPr>
          <w:rFonts w:ascii="Times New Roman" w:hAnsi="Times New Roman" w:cs="Times New Roman"/>
          <w:b/>
          <w:bCs/>
          <w:sz w:val="24"/>
          <w:szCs w:val="24"/>
        </w:rPr>
        <w:t>-202</w:t>
      </w:r>
      <w:r w:rsidR="00B36F9A">
        <w:rPr>
          <w:rFonts w:ascii="Times New Roman" w:hAnsi="Times New Roman" w:cs="Times New Roman"/>
          <w:b/>
          <w:bCs/>
          <w:sz w:val="24"/>
          <w:szCs w:val="24"/>
        </w:rPr>
        <w:t xml:space="preserve">6 </w:t>
      </w:r>
      <w:r w:rsidRPr="00B016C1">
        <w:rPr>
          <w:rFonts w:ascii="Times New Roman" w:hAnsi="Times New Roman" w:cs="Times New Roman"/>
          <w:b/>
          <w:bCs/>
          <w:sz w:val="24"/>
          <w:szCs w:val="24"/>
        </w:rPr>
        <w:t>EĞİTİM ÖĞRETİM YILI</w:t>
      </w:r>
      <w:r w:rsidRPr="00B016C1">
        <w:rPr>
          <w:rFonts w:ascii="Times New Roman" w:hAnsi="Times New Roman" w:cs="Times New Roman"/>
          <w:b/>
          <w:bCs/>
          <w:sz w:val="24"/>
          <w:szCs w:val="24"/>
        </w:rPr>
        <w:br/>
        <w:t>GÜNLÜK PLAN</w:t>
      </w:r>
      <w:r w:rsidRPr="00B016C1">
        <w:rPr>
          <w:rFonts w:ascii="Times New Roman" w:hAnsi="Times New Roman" w:cs="Times New Roman"/>
          <w:b/>
          <w:bCs/>
          <w:sz w:val="24"/>
          <w:szCs w:val="24"/>
        </w:rPr>
        <w:br/>
      </w:r>
    </w:p>
    <w:p w14:paraId="03F5629F" w14:textId="5E7B6034" w:rsidR="00BB3256" w:rsidRPr="00B016C1" w:rsidRDefault="00BB3256" w:rsidP="00B016C1">
      <w:pPr>
        <w:spacing w:line="360" w:lineRule="auto"/>
        <w:rPr>
          <w:rFonts w:ascii="Times New Roman" w:hAnsi="Times New Roman" w:cs="Times New Roman"/>
          <w:b/>
          <w:bCs/>
          <w:sz w:val="24"/>
          <w:szCs w:val="24"/>
        </w:rPr>
      </w:pPr>
      <w:r w:rsidRPr="00B016C1">
        <w:rPr>
          <w:rFonts w:ascii="Times New Roman" w:hAnsi="Times New Roman" w:cs="Times New Roman"/>
          <w:b/>
          <w:bCs/>
          <w:sz w:val="24"/>
          <w:szCs w:val="24"/>
        </w:rPr>
        <w:t xml:space="preserve">Tarih: </w:t>
      </w:r>
      <w:r w:rsidR="008C05E6" w:rsidRPr="00B016C1">
        <w:rPr>
          <w:rFonts w:ascii="Times New Roman" w:hAnsi="Times New Roman" w:cs="Times New Roman"/>
          <w:b/>
          <w:bCs/>
          <w:sz w:val="24"/>
          <w:szCs w:val="24"/>
        </w:rPr>
        <w:t>1</w:t>
      </w:r>
      <w:r w:rsidR="00B36F9A">
        <w:rPr>
          <w:rFonts w:ascii="Times New Roman" w:hAnsi="Times New Roman" w:cs="Times New Roman"/>
          <w:b/>
          <w:bCs/>
          <w:sz w:val="24"/>
          <w:szCs w:val="24"/>
        </w:rPr>
        <w:t>1</w:t>
      </w:r>
      <w:bookmarkStart w:id="0" w:name="_GoBack"/>
      <w:bookmarkEnd w:id="0"/>
      <w:r w:rsidR="00693DB7" w:rsidRPr="00B016C1">
        <w:rPr>
          <w:rFonts w:ascii="Times New Roman" w:hAnsi="Times New Roman" w:cs="Times New Roman"/>
          <w:b/>
          <w:bCs/>
          <w:sz w:val="24"/>
          <w:szCs w:val="24"/>
        </w:rPr>
        <w:t>.0</w:t>
      </w:r>
      <w:r w:rsidR="008C05E6" w:rsidRPr="00B016C1">
        <w:rPr>
          <w:rFonts w:ascii="Times New Roman" w:hAnsi="Times New Roman" w:cs="Times New Roman"/>
          <w:b/>
          <w:bCs/>
          <w:sz w:val="24"/>
          <w:szCs w:val="24"/>
        </w:rPr>
        <w:t>5</w:t>
      </w:r>
      <w:r w:rsidRPr="00B016C1">
        <w:rPr>
          <w:rFonts w:ascii="Times New Roman" w:hAnsi="Times New Roman" w:cs="Times New Roman"/>
          <w:b/>
          <w:bCs/>
          <w:sz w:val="24"/>
          <w:szCs w:val="24"/>
        </w:rPr>
        <w:t>.202</w:t>
      </w:r>
      <w:r w:rsidR="00B36F9A">
        <w:rPr>
          <w:rFonts w:ascii="Times New Roman" w:hAnsi="Times New Roman" w:cs="Times New Roman"/>
          <w:b/>
          <w:bCs/>
          <w:sz w:val="24"/>
          <w:szCs w:val="24"/>
        </w:rPr>
        <w:t>6</w:t>
      </w:r>
    </w:p>
    <w:p w14:paraId="77D52AAD" w14:textId="1EEE4BA2" w:rsidR="00BB3256" w:rsidRPr="00B016C1" w:rsidRDefault="00BB3256" w:rsidP="00B016C1">
      <w:pPr>
        <w:spacing w:line="360" w:lineRule="auto"/>
        <w:rPr>
          <w:rFonts w:ascii="Times New Roman" w:hAnsi="Times New Roman" w:cs="Times New Roman"/>
          <w:b/>
          <w:bCs/>
          <w:sz w:val="24"/>
          <w:szCs w:val="24"/>
        </w:rPr>
      </w:pPr>
      <w:r w:rsidRPr="00B016C1">
        <w:rPr>
          <w:rFonts w:ascii="Times New Roman" w:hAnsi="Times New Roman" w:cs="Times New Roman"/>
          <w:b/>
          <w:bCs/>
          <w:sz w:val="24"/>
          <w:szCs w:val="24"/>
        </w:rPr>
        <w:t xml:space="preserve">Yaş Grubu: </w:t>
      </w:r>
      <w:r w:rsidR="005B7145" w:rsidRPr="00B016C1">
        <w:rPr>
          <w:rFonts w:ascii="Times New Roman" w:hAnsi="Times New Roman" w:cs="Times New Roman"/>
          <w:b/>
          <w:bCs/>
          <w:sz w:val="24"/>
          <w:szCs w:val="24"/>
        </w:rPr>
        <w:t>60-72</w:t>
      </w:r>
      <w:r w:rsidR="004339B9" w:rsidRPr="00B016C1">
        <w:rPr>
          <w:rFonts w:ascii="Times New Roman" w:hAnsi="Times New Roman" w:cs="Times New Roman"/>
          <w:b/>
          <w:bCs/>
          <w:sz w:val="24"/>
          <w:szCs w:val="24"/>
        </w:rPr>
        <w:t xml:space="preserve"> </w:t>
      </w:r>
      <w:r w:rsidRPr="00B016C1">
        <w:rPr>
          <w:rFonts w:ascii="Times New Roman" w:hAnsi="Times New Roman" w:cs="Times New Roman"/>
          <w:b/>
          <w:bCs/>
          <w:sz w:val="24"/>
          <w:szCs w:val="24"/>
        </w:rPr>
        <w:t>Ay</w:t>
      </w:r>
    </w:p>
    <w:p w14:paraId="47D32289" w14:textId="77777777" w:rsidR="00BB3256" w:rsidRPr="00B016C1" w:rsidRDefault="00BB3256" w:rsidP="00B016C1">
      <w:pPr>
        <w:spacing w:line="360" w:lineRule="auto"/>
        <w:rPr>
          <w:rFonts w:ascii="Times New Roman" w:hAnsi="Times New Roman" w:cs="Times New Roman"/>
          <w:b/>
          <w:bCs/>
          <w:sz w:val="24"/>
          <w:szCs w:val="24"/>
        </w:rPr>
      </w:pPr>
      <w:r w:rsidRPr="00B016C1">
        <w:rPr>
          <w:rFonts w:ascii="Times New Roman" w:hAnsi="Times New Roman" w:cs="Times New Roman"/>
          <w:b/>
          <w:bCs/>
          <w:sz w:val="24"/>
          <w:szCs w:val="24"/>
        </w:rPr>
        <w:t>Okul Adı:</w:t>
      </w:r>
    </w:p>
    <w:p w14:paraId="09E0CCFF" w14:textId="77777777" w:rsidR="00BB3256" w:rsidRPr="00B016C1" w:rsidRDefault="00BB3256" w:rsidP="00B016C1">
      <w:pPr>
        <w:spacing w:line="360" w:lineRule="auto"/>
        <w:rPr>
          <w:rFonts w:ascii="Times New Roman" w:hAnsi="Times New Roman" w:cs="Times New Roman"/>
          <w:b/>
          <w:bCs/>
          <w:sz w:val="24"/>
          <w:szCs w:val="24"/>
        </w:rPr>
      </w:pPr>
      <w:r w:rsidRPr="00B016C1">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016C1" w14:paraId="0E0E3E78" w14:textId="77777777" w:rsidTr="001E0194">
        <w:trPr>
          <w:trHeight w:val="1134"/>
        </w:trPr>
        <w:tc>
          <w:tcPr>
            <w:tcW w:w="1736" w:type="dxa"/>
          </w:tcPr>
          <w:p w14:paraId="10250358" w14:textId="77777777" w:rsidR="00BB3256" w:rsidRPr="00B016C1" w:rsidRDefault="00BB3256" w:rsidP="00B016C1">
            <w:pPr>
              <w:spacing w:line="360" w:lineRule="auto"/>
              <w:rPr>
                <w:rFonts w:ascii="Times New Roman" w:hAnsi="Times New Roman" w:cs="Times New Roman"/>
                <w:sz w:val="24"/>
                <w:szCs w:val="24"/>
              </w:rPr>
            </w:pPr>
            <w:r w:rsidRPr="00B016C1">
              <w:rPr>
                <w:rFonts w:ascii="Times New Roman" w:hAnsi="Times New Roman" w:cs="Times New Roman"/>
                <w:color w:val="000000"/>
                <w:sz w:val="24"/>
                <w:szCs w:val="24"/>
                <w:shd w:val="clear" w:color="auto" w:fill="F8F9FA"/>
              </w:rPr>
              <w:t>Alan Becerileri</w:t>
            </w:r>
          </w:p>
        </w:tc>
        <w:tc>
          <w:tcPr>
            <w:tcW w:w="7326" w:type="dxa"/>
          </w:tcPr>
          <w:p w14:paraId="48E4D6B8" w14:textId="697E67A2" w:rsidR="00BB3256" w:rsidRPr="00B016C1" w:rsidRDefault="00765872" w:rsidP="00B016C1">
            <w:pPr>
              <w:pStyle w:val="NormalWeb"/>
              <w:spacing w:line="360" w:lineRule="auto"/>
              <w:rPr>
                <w:rFonts w:eastAsiaTheme="majorEastAsia"/>
              </w:rPr>
            </w:pPr>
            <w:r w:rsidRPr="00B016C1">
              <w:rPr>
                <w:rStyle w:val="Gl"/>
                <w:rFonts w:eastAsiaTheme="majorEastAsia"/>
                <w:color w:val="212529"/>
              </w:rPr>
              <w:t>T</w:t>
            </w:r>
            <w:r w:rsidRPr="00B016C1">
              <w:rPr>
                <w:rStyle w:val="Gl"/>
                <w:rFonts w:eastAsiaTheme="majorEastAsia"/>
              </w:rPr>
              <w:t>ürkçe A</w:t>
            </w:r>
            <w:r w:rsidR="008C6676" w:rsidRPr="00B016C1">
              <w:rPr>
                <w:rStyle w:val="Gl"/>
                <w:rFonts w:eastAsiaTheme="majorEastAsia"/>
              </w:rPr>
              <w:t>l</w:t>
            </w:r>
            <w:r w:rsidRPr="00B016C1">
              <w:rPr>
                <w:rStyle w:val="Gl"/>
                <w:rFonts w:eastAsiaTheme="majorEastAsia"/>
              </w:rPr>
              <w:t>anı</w:t>
            </w:r>
            <w:r w:rsidR="008C6676" w:rsidRPr="00B016C1">
              <w:rPr>
                <w:rStyle w:val="Gl"/>
                <w:rFonts w:eastAsiaTheme="majorEastAsia"/>
              </w:rPr>
              <w:br/>
            </w:r>
            <w:r w:rsidR="00241ADA" w:rsidRPr="00B016C1">
              <w:rPr>
                <w:rStyle w:val="Gl"/>
                <w:rFonts w:eastAsiaTheme="majorEastAsia"/>
                <w:b w:val="0"/>
                <w:bCs w:val="0"/>
              </w:rPr>
              <w:t>TADB. Dinleme</w:t>
            </w:r>
            <w:r w:rsidR="00241ADA" w:rsidRPr="00B016C1">
              <w:rPr>
                <w:rStyle w:val="Gl"/>
                <w:rFonts w:eastAsiaTheme="majorEastAsia"/>
                <w:b w:val="0"/>
                <w:bCs w:val="0"/>
              </w:rPr>
              <w:br/>
              <w:t>TAKB. Konuşma</w:t>
            </w:r>
            <w:r w:rsidR="00BA4975" w:rsidRPr="00B016C1">
              <w:rPr>
                <w:rStyle w:val="Gl"/>
                <w:rFonts w:eastAsiaTheme="majorEastAsia"/>
                <w:b w:val="0"/>
                <w:bCs w:val="0"/>
              </w:rPr>
              <w:br/>
            </w:r>
            <w:r w:rsidR="00BA4975" w:rsidRPr="00B016C1">
              <w:rPr>
                <w:rFonts w:eastAsiaTheme="majorEastAsia"/>
              </w:rPr>
              <w:t xml:space="preserve">TAEOB.1. Erken </w:t>
            </w:r>
            <w:r w:rsidR="00BA4975" w:rsidRPr="00BA4975">
              <w:rPr>
                <w:rFonts w:eastAsiaTheme="majorEastAsia"/>
              </w:rPr>
              <w:t>Okuryazarlık</w:t>
            </w:r>
            <w:r w:rsidR="00BA4975" w:rsidRPr="00B016C1">
              <w:rPr>
                <w:rFonts w:eastAsiaTheme="majorEastAsia"/>
              </w:rPr>
              <w:t xml:space="preserve"> </w:t>
            </w:r>
            <w:r w:rsidR="007E004D" w:rsidRPr="00B016C1">
              <w:rPr>
                <w:rStyle w:val="Gl"/>
                <w:rFonts w:eastAsiaTheme="majorEastAsia"/>
                <w:b w:val="0"/>
                <w:bCs w:val="0"/>
              </w:rPr>
              <w:br/>
            </w:r>
            <w:r w:rsidR="007E004D" w:rsidRPr="00B016C1">
              <w:rPr>
                <w:rStyle w:val="Gl"/>
                <w:rFonts w:eastAsiaTheme="majorEastAsia"/>
                <w:color w:val="212529"/>
              </w:rPr>
              <w:t>Sosyal Alan</w:t>
            </w:r>
            <w:r w:rsidR="007E004D" w:rsidRPr="00B016C1">
              <w:rPr>
                <w:rStyle w:val="Gl"/>
                <w:rFonts w:eastAsiaTheme="majorEastAsia"/>
                <w:color w:val="212529"/>
              </w:rPr>
              <w:br/>
            </w:r>
            <w:r w:rsidR="007E004D" w:rsidRPr="00B016C1">
              <w:rPr>
                <w:rFonts w:eastAsiaTheme="majorEastAsia"/>
                <w:color w:val="212529"/>
              </w:rPr>
              <w:t xml:space="preserve">SBAB7. </w:t>
            </w:r>
            <w:r w:rsidR="0027107A" w:rsidRPr="00B016C1">
              <w:rPr>
                <w:rFonts w:eastAsiaTheme="majorEastAsia"/>
                <w:color w:val="212529"/>
              </w:rPr>
              <w:t>Mekânsal</w:t>
            </w:r>
            <w:r w:rsidR="007E004D" w:rsidRPr="00B016C1">
              <w:rPr>
                <w:rFonts w:eastAsiaTheme="majorEastAsia"/>
                <w:color w:val="212529"/>
              </w:rPr>
              <w:t xml:space="preserve"> Düşünme Becerisi</w:t>
            </w:r>
            <w:r w:rsidR="004D58A5" w:rsidRPr="00B016C1">
              <w:rPr>
                <w:rStyle w:val="Gl"/>
                <w:rFonts w:eastAsiaTheme="majorEastAsia"/>
                <w:b w:val="0"/>
                <w:bCs w:val="0"/>
                <w:color w:val="212529"/>
              </w:rPr>
              <w:br/>
            </w:r>
            <w:r w:rsidR="00BB3256" w:rsidRPr="00B016C1">
              <w:rPr>
                <w:b/>
                <w:bCs/>
                <w:color w:val="212529"/>
              </w:rPr>
              <w:t>Hareket ve Sağlık Alanı:</w:t>
            </w:r>
            <w:r w:rsidR="00BB3256" w:rsidRPr="00B016C1">
              <w:rPr>
                <w:b/>
                <w:bCs/>
                <w:color w:val="212529"/>
              </w:rPr>
              <w:br/>
            </w:r>
            <w:r w:rsidR="00BB3256" w:rsidRPr="00B016C1">
              <w:rPr>
                <w:color w:val="212529"/>
              </w:rPr>
              <w:t xml:space="preserve">HSAB1. Aktif Yaşam İçin </w:t>
            </w:r>
            <w:proofErr w:type="spellStart"/>
            <w:r w:rsidR="00BB3256" w:rsidRPr="00B016C1">
              <w:rPr>
                <w:color w:val="212529"/>
              </w:rPr>
              <w:t>Psikomotor</w:t>
            </w:r>
            <w:proofErr w:type="spellEnd"/>
            <w:r w:rsidR="00BB3256" w:rsidRPr="00B016C1">
              <w:rPr>
                <w:color w:val="212529"/>
              </w:rPr>
              <w:t xml:space="preserve"> Beceriler</w:t>
            </w:r>
            <w:r w:rsidR="005A154D" w:rsidRPr="00B016C1">
              <w:rPr>
                <w:color w:val="212529"/>
              </w:rPr>
              <w:br/>
              <w:t xml:space="preserve">HSAB1. Aktif Yaşam İçin </w:t>
            </w:r>
            <w:proofErr w:type="spellStart"/>
            <w:r w:rsidR="005A154D" w:rsidRPr="00B016C1">
              <w:rPr>
                <w:color w:val="212529"/>
              </w:rPr>
              <w:t>Psikomotor</w:t>
            </w:r>
            <w:proofErr w:type="spellEnd"/>
            <w:r w:rsidR="005A154D" w:rsidRPr="00B016C1">
              <w:rPr>
                <w:color w:val="212529"/>
              </w:rPr>
              <w:t xml:space="preserve"> Beceriler</w:t>
            </w:r>
          </w:p>
        </w:tc>
      </w:tr>
      <w:tr w:rsidR="00BB3256" w:rsidRPr="00B016C1" w14:paraId="76BC7E8C" w14:textId="77777777" w:rsidTr="001E0194">
        <w:trPr>
          <w:trHeight w:val="1134"/>
        </w:trPr>
        <w:tc>
          <w:tcPr>
            <w:tcW w:w="1736" w:type="dxa"/>
          </w:tcPr>
          <w:p w14:paraId="537F2B1A" w14:textId="77777777" w:rsidR="00BB3256" w:rsidRPr="00B016C1" w:rsidRDefault="00BB3256" w:rsidP="00B016C1">
            <w:pPr>
              <w:spacing w:line="360" w:lineRule="auto"/>
              <w:rPr>
                <w:rFonts w:ascii="Times New Roman" w:hAnsi="Times New Roman" w:cs="Times New Roman"/>
                <w:sz w:val="24"/>
                <w:szCs w:val="24"/>
              </w:rPr>
            </w:pPr>
            <w:r w:rsidRPr="00B016C1">
              <w:rPr>
                <w:rFonts w:ascii="Times New Roman" w:hAnsi="Times New Roman" w:cs="Times New Roman"/>
                <w:color w:val="000000"/>
                <w:sz w:val="24"/>
                <w:szCs w:val="24"/>
                <w:shd w:val="clear" w:color="auto" w:fill="F8F9FA"/>
              </w:rPr>
              <w:t>Kavramsal Beceriler</w:t>
            </w:r>
          </w:p>
        </w:tc>
        <w:tc>
          <w:tcPr>
            <w:tcW w:w="7326" w:type="dxa"/>
          </w:tcPr>
          <w:p w14:paraId="1E1D1025" w14:textId="676050B9" w:rsidR="009C46E3" w:rsidRPr="00B016C1" w:rsidRDefault="00825B10" w:rsidP="00B016C1">
            <w:pPr>
              <w:spacing w:line="360" w:lineRule="auto"/>
              <w:rPr>
                <w:rFonts w:ascii="Times New Roman" w:hAnsi="Times New Roman" w:cs="Times New Roman"/>
                <w:color w:val="212529"/>
                <w:sz w:val="24"/>
                <w:szCs w:val="24"/>
              </w:rPr>
            </w:pPr>
            <w:r w:rsidRPr="00B016C1">
              <w:rPr>
                <w:rStyle w:val="Gl"/>
                <w:rFonts w:ascii="Times New Roman" w:hAnsi="Times New Roman" w:cs="Times New Roman"/>
                <w:color w:val="212529"/>
                <w:sz w:val="24"/>
                <w:szCs w:val="24"/>
                <w:shd w:val="clear" w:color="auto" w:fill="FFFFFF"/>
              </w:rPr>
              <w:t>KB1. Temel Beceriler</w:t>
            </w:r>
            <w:r w:rsidRPr="00B016C1">
              <w:rPr>
                <w:rFonts w:ascii="Times New Roman" w:hAnsi="Times New Roman" w:cs="Times New Roman"/>
                <w:color w:val="212529"/>
                <w:sz w:val="24"/>
                <w:szCs w:val="24"/>
              </w:rPr>
              <w:br/>
              <w:t xml:space="preserve">Bulmak </w:t>
            </w:r>
            <w:r w:rsidRPr="00B016C1">
              <w:rPr>
                <w:rFonts w:ascii="Times New Roman" w:hAnsi="Times New Roman" w:cs="Times New Roman"/>
                <w:color w:val="212529"/>
                <w:sz w:val="24"/>
                <w:szCs w:val="24"/>
              </w:rPr>
              <w:br/>
              <w:t>Belirlemek</w:t>
            </w:r>
            <w:r w:rsidR="00C91620" w:rsidRPr="00B016C1">
              <w:rPr>
                <w:rFonts w:ascii="Times New Roman" w:hAnsi="Times New Roman" w:cs="Times New Roman"/>
                <w:color w:val="212529"/>
                <w:sz w:val="24"/>
                <w:szCs w:val="24"/>
              </w:rPr>
              <w:br/>
            </w:r>
            <w:r w:rsidR="003612EA" w:rsidRPr="00B016C1">
              <w:rPr>
                <w:rFonts w:ascii="Times New Roman" w:hAnsi="Times New Roman" w:cs="Times New Roman"/>
                <w:b/>
                <w:bCs/>
                <w:color w:val="212529"/>
                <w:sz w:val="24"/>
                <w:szCs w:val="24"/>
              </w:rPr>
              <w:t>Bütünleşik Beceriler (KB2)</w:t>
            </w:r>
            <w:r w:rsidR="003612EA" w:rsidRPr="00B016C1">
              <w:rPr>
                <w:rFonts w:ascii="Times New Roman" w:hAnsi="Times New Roman" w:cs="Times New Roman"/>
                <w:b/>
                <w:bCs/>
                <w:color w:val="212529"/>
                <w:sz w:val="24"/>
                <w:szCs w:val="24"/>
              </w:rPr>
              <w:br/>
              <w:t>KB2.7. Karşılaştırma Becerisi</w:t>
            </w:r>
            <w:r w:rsidR="003612EA" w:rsidRPr="00B016C1">
              <w:rPr>
                <w:rFonts w:ascii="Times New Roman" w:hAnsi="Times New Roman" w:cs="Times New Roman"/>
                <w:color w:val="212529"/>
                <w:sz w:val="24"/>
                <w:szCs w:val="24"/>
              </w:rPr>
              <w:br/>
            </w:r>
            <w:r w:rsidR="0004131D" w:rsidRPr="00B016C1">
              <w:rPr>
                <w:rFonts w:ascii="Times New Roman" w:hAnsi="Times New Roman" w:cs="Times New Roman"/>
                <w:color w:val="212529"/>
                <w:sz w:val="24"/>
                <w:szCs w:val="24"/>
              </w:rPr>
              <w:t xml:space="preserve">KB2.7.SB1. Birden fazla kavram veya duruma ilişkin özellikleri belirlemek </w:t>
            </w:r>
            <w:r w:rsidR="0004131D" w:rsidRPr="00B016C1">
              <w:rPr>
                <w:rFonts w:ascii="Times New Roman" w:hAnsi="Times New Roman" w:cs="Times New Roman"/>
                <w:color w:val="212529"/>
                <w:sz w:val="24"/>
                <w:szCs w:val="24"/>
              </w:rPr>
              <w:br/>
              <w:t>KB2.7.SB2. Belirlenen özelliklere ilişkin benzerlikleri listelemek KB2.7.SB3. Belirlenen özelliklere ilişkin farklılıkları listelemek</w:t>
            </w:r>
            <w:r w:rsidR="00834724" w:rsidRPr="00B016C1">
              <w:rPr>
                <w:rFonts w:ascii="Times New Roman" w:hAnsi="Times New Roman" w:cs="Times New Roman"/>
                <w:color w:val="212529"/>
                <w:sz w:val="24"/>
                <w:szCs w:val="24"/>
              </w:rPr>
              <w:br/>
            </w:r>
            <w:r w:rsidR="00E364D9" w:rsidRPr="00B016C1">
              <w:rPr>
                <w:rFonts w:ascii="Times New Roman" w:hAnsi="Times New Roman" w:cs="Times New Roman"/>
                <w:b/>
                <w:bCs/>
                <w:color w:val="212529"/>
                <w:sz w:val="24"/>
                <w:szCs w:val="24"/>
              </w:rPr>
              <w:t>KB2.10.Çıkarım Yapma Becerisi</w:t>
            </w:r>
            <w:r w:rsidR="00E364D9" w:rsidRPr="00B016C1">
              <w:rPr>
                <w:rFonts w:ascii="Times New Roman" w:hAnsi="Times New Roman" w:cs="Times New Roman"/>
                <w:b/>
                <w:bCs/>
                <w:color w:val="212529"/>
                <w:sz w:val="24"/>
                <w:szCs w:val="24"/>
              </w:rPr>
              <w:br/>
            </w:r>
            <w:r w:rsidR="009C46E3" w:rsidRPr="00B016C1">
              <w:rPr>
                <w:rFonts w:ascii="Times New Roman" w:hAnsi="Times New Roman" w:cs="Times New Roman"/>
                <w:color w:val="212529"/>
                <w:sz w:val="24"/>
                <w:szCs w:val="24"/>
              </w:rPr>
              <w:t>KB2.10.SB1. Mevcut bilgisi dâhilinde varsayımda bulunmak</w:t>
            </w:r>
          </w:p>
          <w:p w14:paraId="5C011390" w14:textId="77777777" w:rsidR="009C46E3" w:rsidRPr="00B016C1" w:rsidRDefault="009C46E3" w:rsidP="00B016C1">
            <w:pPr>
              <w:spacing w:line="360" w:lineRule="auto"/>
              <w:rPr>
                <w:rFonts w:ascii="Times New Roman" w:hAnsi="Times New Roman" w:cs="Times New Roman"/>
                <w:color w:val="212529"/>
                <w:sz w:val="24"/>
                <w:szCs w:val="24"/>
              </w:rPr>
            </w:pPr>
            <w:r w:rsidRPr="00B016C1">
              <w:rPr>
                <w:rFonts w:ascii="Times New Roman" w:hAnsi="Times New Roman" w:cs="Times New Roman"/>
                <w:color w:val="212529"/>
                <w:sz w:val="24"/>
                <w:szCs w:val="24"/>
              </w:rPr>
              <w:t>KB2.10.SB2. Örüntüleri listelemek</w:t>
            </w:r>
          </w:p>
          <w:p w14:paraId="30585707" w14:textId="77777777" w:rsidR="009C46E3" w:rsidRPr="00B016C1" w:rsidRDefault="009C46E3" w:rsidP="00B016C1">
            <w:pPr>
              <w:spacing w:line="360" w:lineRule="auto"/>
              <w:rPr>
                <w:rFonts w:ascii="Times New Roman" w:hAnsi="Times New Roman" w:cs="Times New Roman"/>
                <w:color w:val="212529"/>
                <w:sz w:val="24"/>
                <w:szCs w:val="24"/>
              </w:rPr>
            </w:pPr>
            <w:r w:rsidRPr="00B016C1">
              <w:rPr>
                <w:rFonts w:ascii="Times New Roman" w:hAnsi="Times New Roman" w:cs="Times New Roman"/>
                <w:color w:val="212529"/>
                <w:sz w:val="24"/>
                <w:szCs w:val="24"/>
              </w:rPr>
              <w:t>KB2.10.SB3. Karşılaştırmak</w:t>
            </w:r>
          </w:p>
          <w:p w14:paraId="480F679B" w14:textId="77777777" w:rsidR="009C46E3" w:rsidRPr="00B016C1" w:rsidRDefault="009C46E3" w:rsidP="00B016C1">
            <w:pPr>
              <w:spacing w:line="360" w:lineRule="auto"/>
              <w:rPr>
                <w:rFonts w:ascii="Times New Roman" w:hAnsi="Times New Roman" w:cs="Times New Roman"/>
                <w:color w:val="212529"/>
                <w:sz w:val="24"/>
                <w:szCs w:val="24"/>
              </w:rPr>
            </w:pPr>
            <w:r w:rsidRPr="00B016C1">
              <w:rPr>
                <w:rFonts w:ascii="Times New Roman" w:hAnsi="Times New Roman" w:cs="Times New Roman"/>
                <w:color w:val="212529"/>
                <w:sz w:val="24"/>
                <w:szCs w:val="24"/>
              </w:rPr>
              <w:t>KB2.10.SB4. Önerme sunmak</w:t>
            </w:r>
          </w:p>
          <w:p w14:paraId="50A57669" w14:textId="12068AC4" w:rsidR="00BB3256" w:rsidRPr="00B016C1" w:rsidRDefault="009C46E3" w:rsidP="00B016C1">
            <w:pPr>
              <w:spacing w:line="360" w:lineRule="auto"/>
              <w:rPr>
                <w:rFonts w:ascii="Times New Roman" w:hAnsi="Times New Roman" w:cs="Times New Roman"/>
                <w:color w:val="212529"/>
                <w:sz w:val="24"/>
                <w:szCs w:val="24"/>
              </w:rPr>
            </w:pPr>
            <w:r w:rsidRPr="00B016C1">
              <w:rPr>
                <w:rFonts w:ascii="Times New Roman" w:hAnsi="Times New Roman" w:cs="Times New Roman"/>
                <w:color w:val="212529"/>
                <w:sz w:val="24"/>
                <w:szCs w:val="24"/>
              </w:rPr>
              <w:t>KB2.10.SB5. Değerlendirmek</w:t>
            </w:r>
          </w:p>
        </w:tc>
      </w:tr>
      <w:tr w:rsidR="00BB3256" w:rsidRPr="00B016C1" w14:paraId="15366C5B" w14:textId="77777777" w:rsidTr="001E0194">
        <w:trPr>
          <w:trHeight w:val="1134"/>
        </w:trPr>
        <w:tc>
          <w:tcPr>
            <w:tcW w:w="1736" w:type="dxa"/>
          </w:tcPr>
          <w:p w14:paraId="384FA9FC" w14:textId="77777777" w:rsidR="00BB3256" w:rsidRPr="00B016C1" w:rsidRDefault="00BB3256" w:rsidP="00B016C1">
            <w:pPr>
              <w:spacing w:line="360" w:lineRule="auto"/>
              <w:rPr>
                <w:rFonts w:ascii="Times New Roman" w:hAnsi="Times New Roman" w:cs="Times New Roman"/>
                <w:sz w:val="24"/>
                <w:szCs w:val="24"/>
              </w:rPr>
            </w:pPr>
            <w:r w:rsidRPr="00B016C1">
              <w:rPr>
                <w:rFonts w:ascii="Times New Roman" w:hAnsi="Times New Roman" w:cs="Times New Roman"/>
                <w:color w:val="000000"/>
                <w:sz w:val="24"/>
                <w:szCs w:val="24"/>
                <w:shd w:val="clear" w:color="auto" w:fill="F8F9FA"/>
              </w:rPr>
              <w:lastRenderedPageBreak/>
              <w:t>Eğilimler</w:t>
            </w:r>
          </w:p>
        </w:tc>
        <w:tc>
          <w:tcPr>
            <w:tcW w:w="7326" w:type="dxa"/>
          </w:tcPr>
          <w:p w14:paraId="1C376BFC" w14:textId="658D91A7" w:rsidR="00BB3256" w:rsidRPr="00B016C1" w:rsidRDefault="00BB3256" w:rsidP="00B016C1">
            <w:pPr>
              <w:pStyle w:val="NormalWeb"/>
              <w:spacing w:before="0" w:beforeAutospacing="0" w:line="360" w:lineRule="auto"/>
              <w:rPr>
                <w:color w:val="212529"/>
              </w:rPr>
            </w:pPr>
            <w:r w:rsidRPr="00B016C1">
              <w:rPr>
                <w:rStyle w:val="Gl"/>
                <w:rFonts w:eastAsiaTheme="majorEastAsia"/>
                <w:color w:val="212529"/>
              </w:rPr>
              <w:t>E1. Benlik Eğilimleri</w:t>
            </w:r>
            <w:r w:rsidRPr="00B016C1">
              <w:rPr>
                <w:color w:val="212529"/>
              </w:rPr>
              <w:br/>
              <w:t>E1.1. Merak</w:t>
            </w:r>
            <w:r w:rsidR="00EE0B6E" w:rsidRPr="00B016C1">
              <w:rPr>
                <w:color w:val="212529"/>
              </w:rPr>
              <w:br/>
            </w:r>
            <w:r w:rsidR="00352589" w:rsidRPr="00B016C1">
              <w:rPr>
                <w:b/>
                <w:bCs/>
                <w:color w:val="212529"/>
              </w:rPr>
              <w:t>E2. Sosyal Eğilimler</w:t>
            </w:r>
            <w:r w:rsidR="00352589" w:rsidRPr="00B016C1">
              <w:rPr>
                <w:b/>
                <w:bCs/>
                <w:color w:val="212529"/>
              </w:rPr>
              <w:br/>
            </w:r>
            <w:r w:rsidR="00352589" w:rsidRPr="00B016C1">
              <w:rPr>
                <w:color w:val="212529"/>
              </w:rPr>
              <w:t>E2.1. Empati</w:t>
            </w:r>
            <w:r w:rsidR="00352589" w:rsidRPr="00B016C1">
              <w:rPr>
                <w:color w:val="212529"/>
              </w:rPr>
              <w:br/>
              <w:t>E2.2. Sorumluluk</w:t>
            </w:r>
            <w:r w:rsidR="00322FBB" w:rsidRPr="00B016C1">
              <w:rPr>
                <w:color w:val="212529"/>
              </w:rPr>
              <w:br/>
            </w:r>
            <w:r w:rsidRPr="00B016C1">
              <w:rPr>
                <w:rStyle w:val="Gl"/>
                <w:rFonts w:eastAsiaTheme="majorEastAsia"/>
                <w:color w:val="212529"/>
              </w:rPr>
              <w:t>E3. Entelektüel Eğilimler</w:t>
            </w:r>
            <w:r w:rsidRPr="00B016C1">
              <w:rPr>
                <w:color w:val="212529"/>
              </w:rPr>
              <w:br/>
              <w:t>E3.1. Odaklanma</w:t>
            </w:r>
          </w:p>
        </w:tc>
      </w:tr>
      <w:tr w:rsidR="00BB3256" w:rsidRPr="00B016C1" w14:paraId="4571C901" w14:textId="77777777" w:rsidTr="001E0194">
        <w:trPr>
          <w:trHeight w:val="567"/>
        </w:trPr>
        <w:tc>
          <w:tcPr>
            <w:tcW w:w="9062" w:type="dxa"/>
            <w:gridSpan w:val="2"/>
          </w:tcPr>
          <w:p w14:paraId="63E78F50" w14:textId="77777777" w:rsidR="00BB3256" w:rsidRPr="00B016C1" w:rsidRDefault="00BB3256" w:rsidP="00B016C1">
            <w:pPr>
              <w:spacing w:line="360" w:lineRule="auto"/>
              <w:rPr>
                <w:rFonts w:ascii="Times New Roman" w:hAnsi="Times New Roman" w:cs="Times New Roman"/>
                <w:sz w:val="24"/>
                <w:szCs w:val="24"/>
              </w:rPr>
            </w:pPr>
            <w:r w:rsidRPr="00B016C1">
              <w:rPr>
                <w:rFonts w:ascii="Times New Roman" w:hAnsi="Times New Roman" w:cs="Times New Roman"/>
                <w:b/>
                <w:bCs/>
                <w:color w:val="000000"/>
                <w:sz w:val="24"/>
                <w:szCs w:val="24"/>
                <w:shd w:val="clear" w:color="auto" w:fill="FFF3CD"/>
              </w:rPr>
              <w:t>Programlar Arası Bileşenler</w:t>
            </w:r>
          </w:p>
        </w:tc>
      </w:tr>
      <w:tr w:rsidR="00BB3256" w:rsidRPr="00B016C1" w14:paraId="234BFCDD" w14:textId="77777777" w:rsidTr="001E0194">
        <w:trPr>
          <w:trHeight w:val="1134"/>
        </w:trPr>
        <w:tc>
          <w:tcPr>
            <w:tcW w:w="1736" w:type="dxa"/>
          </w:tcPr>
          <w:p w14:paraId="3938F624" w14:textId="77777777" w:rsidR="00BB3256" w:rsidRPr="00B016C1" w:rsidRDefault="00BB3256" w:rsidP="00B016C1">
            <w:pPr>
              <w:spacing w:line="360" w:lineRule="auto"/>
              <w:rPr>
                <w:rFonts w:ascii="Times New Roman" w:hAnsi="Times New Roman" w:cs="Times New Roman"/>
                <w:sz w:val="24"/>
                <w:szCs w:val="24"/>
              </w:rPr>
            </w:pPr>
            <w:r w:rsidRPr="00B016C1">
              <w:rPr>
                <w:rFonts w:ascii="Times New Roman" w:hAnsi="Times New Roman" w:cs="Times New Roman"/>
                <w:color w:val="000000"/>
                <w:sz w:val="24"/>
                <w:szCs w:val="24"/>
                <w:shd w:val="clear" w:color="auto" w:fill="F8F9FA"/>
              </w:rPr>
              <w:t>Sosyal-Duygusal Öğrenme Becerileri</w:t>
            </w:r>
          </w:p>
        </w:tc>
        <w:tc>
          <w:tcPr>
            <w:tcW w:w="7326" w:type="dxa"/>
          </w:tcPr>
          <w:p w14:paraId="2CF3E2AE" w14:textId="1879280A" w:rsidR="00BB3256" w:rsidRPr="00B016C1" w:rsidRDefault="00DB5681" w:rsidP="00B016C1">
            <w:pPr>
              <w:spacing w:line="360" w:lineRule="auto"/>
              <w:rPr>
                <w:rFonts w:ascii="Times New Roman" w:hAnsi="Times New Roman" w:cs="Times New Roman"/>
                <w:sz w:val="24"/>
                <w:szCs w:val="24"/>
              </w:rPr>
            </w:pPr>
            <w:r w:rsidRPr="00B016C1">
              <w:rPr>
                <w:rFonts w:ascii="Times New Roman" w:hAnsi="Times New Roman" w:cs="Times New Roman"/>
                <w:b/>
                <w:bCs/>
                <w:sz w:val="24"/>
                <w:szCs w:val="24"/>
              </w:rPr>
              <w:t>SDB2.3. Sosyal Farkındalık Becerisi</w:t>
            </w:r>
            <w:r w:rsidRPr="00B016C1">
              <w:rPr>
                <w:rFonts w:ascii="Times New Roman" w:hAnsi="Times New Roman" w:cs="Times New Roman"/>
                <w:sz w:val="24"/>
                <w:szCs w:val="24"/>
              </w:rPr>
              <w:br/>
              <w:t>SDB2.3.SB3. Başkalarına karşı anlayış geliştirerek saygı göstermek</w:t>
            </w:r>
          </w:p>
        </w:tc>
      </w:tr>
      <w:tr w:rsidR="00BB3256" w:rsidRPr="00B016C1" w14:paraId="016E7CC5" w14:textId="77777777" w:rsidTr="001E0194">
        <w:trPr>
          <w:trHeight w:val="680"/>
        </w:trPr>
        <w:tc>
          <w:tcPr>
            <w:tcW w:w="1736" w:type="dxa"/>
          </w:tcPr>
          <w:p w14:paraId="353060FC" w14:textId="77777777" w:rsidR="00BB3256" w:rsidRPr="00B016C1" w:rsidRDefault="00BB3256" w:rsidP="00B016C1">
            <w:pPr>
              <w:spacing w:line="360" w:lineRule="auto"/>
              <w:rPr>
                <w:rFonts w:ascii="Times New Roman" w:hAnsi="Times New Roman" w:cs="Times New Roman"/>
                <w:color w:val="000000"/>
                <w:sz w:val="24"/>
                <w:szCs w:val="24"/>
                <w:shd w:val="clear" w:color="auto" w:fill="F8F9FA"/>
              </w:rPr>
            </w:pPr>
            <w:r w:rsidRPr="00B016C1">
              <w:rPr>
                <w:rFonts w:ascii="Times New Roman" w:hAnsi="Times New Roman" w:cs="Times New Roman"/>
                <w:color w:val="000000"/>
                <w:sz w:val="24"/>
                <w:szCs w:val="24"/>
                <w:shd w:val="clear" w:color="auto" w:fill="F8F9FA"/>
              </w:rPr>
              <w:t>Değerler</w:t>
            </w:r>
          </w:p>
        </w:tc>
        <w:tc>
          <w:tcPr>
            <w:tcW w:w="7326" w:type="dxa"/>
          </w:tcPr>
          <w:p w14:paraId="4D848B0B" w14:textId="6C4B6317" w:rsidR="00E05CB1" w:rsidRPr="00B016C1" w:rsidRDefault="00E05CB1" w:rsidP="00B016C1">
            <w:pPr>
              <w:pStyle w:val="NormalWeb"/>
              <w:spacing w:before="0" w:beforeAutospacing="0" w:line="360" w:lineRule="auto"/>
              <w:rPr>
                <w:rStyle w:val="Gl"/>
                <w:rFonts w:eastAsiaTheme="majorEastAsia"/>
                <w:color w:val="212529"/>
              </w:rPr>
            </w:pPr>
            <w:r w:rsidRPr="00B016C1">
              <w:rPr>
                <w:rFonts w:eastAsiaTheme="majorEastAsia"/>
                <w:b/>
                <w:bCs/>
                <w:color w:val="212529"/>
              </w:rPr>
              <w:t>D15 Sevgi</w:t>
            </w:r>
            <w:r w:rsidRPr="00B016C1">
              <w:rPr>
                <w:rFonts w:eastAsiaTheme="majorEastAsia"/>
                <w:b/>
                <w:bCs/>
                <w:color w:val="212529"/>
              </w:rPr>
              <w:br/>
            </w:r>
            <w:r w:rsidRPr="00B016C1">
              <w:rPr>
                <w:rFonts w:eastAsiaTheme="majorEastAsia"/>
                <w:color w:val="212529"/>
              </w:rPr>
              <w:t>D15.1.1. İnsanları farklılıklarıyla kabul eder.</w:t>
            </w:r>
          </w:p>
          <w:p w14:paraId="22E9E121" w14:textId="6AF4D461" w:rsidR="00A3231D" w:rsidRPr="00B016C1" w:rsidRDefault="00BB3256" w:rsidP="00B016C1">
            <w:pPr>
              <w:pStyle w:val="NormalWeb"/>
              <w:spacing w:before="0" w:beforeAutospacing="0" w:line="360" w:lineRule="auto"/>
              <w:rPr>
                <w:color w:val="212529"/>
              </w:rPr>
            </w:pPr>
            <w:r w:rsidRPr="00B016C1">
              <w:rPr>
                <w:rStyle w:val="Gl"/>
                <w:rFonts w:eastAsiaTheme="majorEastAsia"/>
                <w:color w:val="212529"/>
              </w:rPr>
              <w:t>D18 Temizlik</w:t>
            </w:r>
            <w:r w:rsidRPr="00B016C1">
              <w:rPr>
                <w:color w:val="212529"/>
              </w:rPr>
              <w:br/>
            </w:r>
            <w:r w:rsidRPr="00B016C1">
              <w:rPr>
                <w:b/>
                <w:bCs/>
                <w:color w:val="212529"/>
              </w:rPr>
              <w:t>D18.2. Yaşadığı ortamın temizliğine dikkat etmek</w:t>
            </w:r>
            <w:r w:rsidRPr="00B016C1">
              <w:rPr>
                <w:b/>
                <w:bCs/>
                <w:color w:val="212529"/>
              </w:rPr>
              <w:br/>
            </w:r>
            <w:r w:rsidRPr="00B016C1">
              <w:rPr>
                <w:color w:val="212529"/>
              </w:rPr>
              <w:t>D18.2.3. Ev, sınıf, okul bahçesi gibi ortak alanların temizliğinde görev alır.</w:t>
            </w:r>
          </w:p>
        </w:tc>
      </w:tr>
      <w:tr w:rsidR="00BB3256" w:rsidRPr="00B016C1" w14:paraId="7BC86D5C" w14:textId="77777777" w:rsidTr="001E0194">
        <w:trPr>
          <w:trHeight w:val="1134"/>
        </w:trPr>
        <w:tc>
          <w:tcPr>
            <w:tcW w:w="1736" w:type="dxa"/>
          </w:tcPr>
          <w:p w14:paraId="06B53383" w14:textId="77777777" w:rsidR="00BB3256" w:rsidRPr="00B016C1" w:rsidRDefault="00BB3256" w:rsidP="00B016C1">
            <w:pPr>
              <w:spacing w:line="360" w:lineRule="auto"/>
              <w:rPr>
                <w:rFonts w:ascii="Times New Roman" w:hAnsi="Times New Roman" w:cs="Times New Roman"/>
                <w:sz w:val="24"/>
                <w:szCs w:val="24"/>
              </w:rPr>
            </w:pPr>
            <w:r w:rsidRPr="00B016C1">
              <w:rPr>
                <w:rFonts w:ascii="Times New Roman" w:hAnsi="Times New Roman" w:cs="Times New Roman"/>
                <w:color w:val="000000"/>
                <w:sz w:val="24"/>
                <w:szCs w:val="24"/>
                <w:shd w:val="clear" w:color="auto" w:fill="F8F9FA"/>
              </w:rPr>
              <w:t>Okuryazarlık Becerileri</w:t>
            </w:r>
          </w:p>
        </w:tc>
        <w:tc>
          <w:tcPr>
            <w:tcW w:w="7326" w:type="dxa"/>
          </w:tcPr>
          <w:p w14:paraId="1C8D8232" w14:textId="39ECA88F" w:rsidR="00BB3256" w:rsidRPr="00B016C1" w:rsidRDefault="00CB135C" w:rsidP="00B016C1">
            <w:pPr>
              <w:spacing w:line="360" w:lineRule="auto"/>
              <w:rPr>
                <w:rFonts w:ascii="Times New Roman" w:hAnsi="Times New Roman" w:cs="Times New Roman"/>
                <w:sz w:val="24"/>
                <w:szCs w:val="24"/>
              </w:rPr>
            </w:pPr>
            <w:r w:rsidRPr="00B016C1">
              <w:rPr>
                <w:rFonts w:ascii="Times New Roman" w:hAnsi="Times New Roman" w:cs="Times New Roman"/>
                <w:b/>
                <w:bCs/>
                <w:sz w:val="24"/>
                <w:szCs w:val="24"/>
              </w:rPr>
              <w:t>OB6. Vatandaşlık Okuryazarlığı</w:t>
            </w:r>
            <w:r w:rsidRPr="00B016C1">
              <w:rPr>
                <w:rFonts w:ascii="Times New Roman" w:hAnsi="Times New Roman" w:cs="Times New Roman"/>
                <w:sz w:val="24"/>
                <w:szCs w:val="24"/>
              </w:rPr>
              <w:br/>
            </w:r>
            <w:r w:rsidRPr="00B016C1">
              <w:rPr>
                <w:rFonts w:ascii="Times New Roman" w:hAnsi="Times New Roman" w:cs="Times New Roman"/>
                <w:b/>
                <w:bCs/>
                <w:sz w:val="24"/>
                <w:szCs w:val="24"/>
              </w:rPr>
              <w:t>OB6.1.Vatandaşlığı Anlama</w:t>
            </w:r>
            <w:r w:rsidRPr="00B016C1">
              <w:rPr>
                <w:rFonts w:ascii="Times New Roman" w:hAnsi="Times New Roman" w:cs="Times New Roman"/>
                <w:sz w:val="24"/>
                <w:szCs w:val="24"/>
              </w:rPr>
              <w:br/>
              <w:t>OB6.1.SB3. Farklılıklara saygı duymak</w:t>
            </w:r>
          </w:p>
        </w:tc>
      </w:tr>
      <w:tr w:rsidR="00BB3256" w:rsidRPr="00B016C1" w14:paraId="776D29CF" w14:textId="77777777" w:rsidTr="001E0194">
        <w:trPr>
          <w:trHeight w:val="1134"/>
        </w:trPr>
        <w:tc>
          <w:tcPr>
            <w:tcW w:w="1736" w:type="dxa"/>
          </w:tcPr>
          <w:p w14:paraId="53186146" w14:textId="77777777" w:rsidR="00BB3256" w:rsidRPr="00B016C1" w:rsidRDefault="00BB3256" w:rsidP="00B016C1">
            <w:pPr>
              <w:spacing w:line="360" w:lineRule="auto"/>
              <w:rPr>
                <w:rFonts w:ascii="Times New Roman" w:hAnsi="Times New Roman" w:cs="Times New Roman"/>
                <w:sz w:val="24"/>
                <w:szCs w:val="24"/>
              </w:rPr>
            </w:pPr>
            <w:r w:rsidRPr="00B016C1">
              <w:rPr>
                <w:rFonts w:ascii="Times New Roman" w:hAnsi="Times New Roman" w:cs="Times New Roman"/>
                <w:color w:val="000000"/>
                <w:sz w:val="24"/>
                <w:szCs w:val="24"/>
                <w:shd w:val="clear" w:color="auto" w:fill="F8F9FA"/>
              </w:rPr>
              <w:t>Öğrenme Çıktıları ve Süreç Bileşenleri</w:t>
            </w:r>
          </w:p>
        </w:tc>
        <w:tc>
          <w:tcPr>
            <w:tcW w:w="7326" w:type="dxa"/>
          </w:tcPr>
          <w:p w14:paraId="221196C6" w14:textId="4D617B34" w:rsidR="00EF469C" w:rsidRPr="00B016C1" w:rsidRDefault="00E76728" w:rsidP="00B016C1">
            <w:pPr>
              <w:autoSpaceDE w:val="0"/>
              <w:autoSpaceDN w:val="0"/>
              <w:adjustRightInd w:val="0"/>
              <w:spacing w:line="360" w:lineRule="auto"/>
              <w:rPr>
                <w:rFonts w:ascii="Times New Roman" w:hAnsi="Times New Roman" w:cs="Times New Roman"/>
                <w:b/>
                <w:bCs/>
                <w:kern w:val="0"/>
                <w:sz w:val="24"/>
                <w:szCs w:val="24"/>
              </w:rPr>
            </w:pPr>
            <w:r w:rsidRPr="00B016C1">
              <w:rPr>
                <w:rFonts w:ascii="Times New Roman" w:hAnsi="Times New Roman" w:cs="Times New Roman"/>
                <w:b/>
                <w:bCs/>
                <w:kern w:val="0"/>
                <w:sz w:val="24"/>
                <w:szCs w:val="24"/>
              </w:rPr>
              <w:t>Türkçe Alanı:</w:t>
            </w:r>
            <w:r w:rsidRPr="00B016C1">
              <w:rPr>
                <w:rFonts w:ascii="Times New Roman" w:hAnsi="Times New Roman" w:cs="Times New Roman"/>
                <w:b/>
                <w:bCs/>
                <w:kern w:val="0"/>
                <w:sz w:val="24"/>
                <w:szCs w:val="24"/>
              </w:rPr>
              <w:br/>
            </w:r>
            <w:r w:rsidR="00EF469C" w:rsidRPr="00B016C1">
              <w:rPr>
                <w:rFonts w:ascii="Times New Roman" w:hAnsi="Times New Roman" w:cs="Times New Roman"/>
                <w:b/>
                <w:bCs/>
                <w:kern w:val="0"/>
                <w:sz w:val="24"/>
                <w:szCs w:val="24"/>
              </w:rPr>
              <w:t>TADB.1. Dinleyecekleri/izleyecekleri şiir, hikâye, tekerleme, video, tiyatro, animasyon gibi materyalleri yönetebilme</w:t>
            </w:r>
          </w:p>
          <w:p w14:paraId="17D200C6" w14:textId="1DA227ED" w:rsidR="00EF469C" w:rsidRPr="00B016C1" w:rsidRDefault="00EF469C" w:rsidP="00B016C1">
            <w:pPr>
              <w:autoSpaceDE w:val="0"/>
              <w:autoSpaceDN w:val="0"/>
              <w:adjustRightInd w:val="0"/>
              <w:spacing w:line="360" w:lineRule="auto"/>
              <w:rPr>
                <w:rFonts w:ascii="Times New Roman" w:hAnsi="Times New Roman" w:cs="Times New Roman"/>
                <w:kern w:val="0"/>
                <w:sz w:val="24"/>
                <w:szCs w:val="24"/>
              </w:rPr>
            </w:pPr>
            <w:r w:rsidRPr="00B016C1">
              <w:rPr>
                <w:rFonts w:ascii="Times New Roman" w:hAnsi="Times New Roman" w:cs="Times New Roman"/>
                <w:kern w:val="0"/>
                <w:sz w:val="24"/>
                <w:szCs w:val="24"/>
              </w:rPr>
              <w:t>TADB.1. a. Dinleyecekleri/izleyecekleri materyalleri seçer.</w:t>
            </w:r>
          </w:p>
          <w:p w14:paraId="49E50A7C" w14:textId="7298C930" w:rsidR="00F47E72" w:rsidRPr="00F47E72" w:rsidRDefault="00EF469C" w:rsidP="00B016C1">
            <w:pPr>
              <w:autoSpaceDE w:val="0"/>
              <w:autoSpaceDN w:val="0"/>
              <w:adjustRightInd w:val="0"/>
              <w:spacing w:line="360" w:lineRule="auto"/>
              <w:rPr>
                <w:rFonts w:ascii="Times New Roman" w:hAnsi="Times New Roman" w:cs="Times New Roman"/>
                <w:kern w:val="0"/>
                <w:sz w:val="24"/>
                <w:szCs w:val="24"/>
              </w:rPr>
            </w:pPr>
            <w:r w:rsidRPr="00B016C1">
              <w:rPr>
                <w:rFonts w:ascii="Times New Roman" w:hAnsi="Times New Roman" w:cs="Times New Roman"/>
                <w:kern w:val="0"/>
                <w:sz w:val="24"/>
                <w:szCs w:val="24"/>
              </w:rPr>
              <w:t>TADB.1. b. Seçilen materyalleri dinler/izler.</w:t>
            </w:r>
            <w:r w:rsidR="00F47E72" w:rsidRPr="00B016C1">
              <w:rPr>
                <w:rFonts w:ascii="Times New Roman" w:hAnsi="Times New Roman" w:cs="Times New Roman"/>
                <w:kern w:val="0"/>
                <w:sz w:val="24"/>
                <w:szCs w:val="24"/>
              </w:rPr>
              <w:br/>
            </w:r>
            <w:r w:rsidR="00F47E72" w:rsidRPr="00B016C1">
              <w:rPr>
                <w:rFonts w:ascii="Times New Roman" w:hAnsi="Times New Roman" w:cs="Times New Roman"/>
                <w:b/>
                <w:bCs/>
                <w:kern w:val="0"/>
                <w:sz w:val="24"/>
                <w:szCs w:val="24"/>
              </w:rPr>
              <w:t xml:space="preserve">TAKB.1. Konuşma sürecini </w:t>
            </w:r>
            <w:r w:rsidR="00F47E72" w:rsidRPr="00F47E72">
              <w:rPr>
                <w:rFonts w:ascii="Times New Roman" w:hAnsi="Times New Roman" w:cs="Times New Roman"/>
                <w:b/>
                <w:bCs/>
                <w:kern w:val="0"/>
                <w:sz w:val="24"/>
                <w:szCs w:val="24"/>
              </w:rPr>
              <w:t>yönetebilme</w:t>
            </w:r>
          </w:p>
          <w:p w14:paraId="72D00B57" w14:textId="7061BB0E" w:rsidR="00F47E72" w:rsidRPr="00F47E72" w:rsidRDefault="00F47E72" w:rsidP="00B016C1">
            <w:pPr>
              <w:autoSpaceDE w:val="0"/>
              <w:autoSpaceDN w:val="0"/>
              <w:adjustRightInd w:val="0"/>
              <w:spacing w:line="360" w:lineRule="auto"/>
              <w:rPr>
                <w:rFonts w:ascii="Times New Roman" w:hAnsi="Times New Roman" w:cs="Times New Roman"/>
                <w:kern w:val="0"/>
                <w:sz w:val="24"/>
                <w:szCs w:val="24"/>
              </w:rPr>
            </w:pPr>
            <w:r w:rsidRPr="00B016C1">
              <w:rPr>
                <w:rFonts w:ascii="Times New Roman" w:hAnsi="Times New Roman" w:cs="Times New Roman"/>
                <w:kern w:val="0"/>
                <w:sz w:val="24"/>
                <w:szCs w:val="24"/>
              </w:rPr>
              <w:t xml:space="preserve">TAKB.1. </w:t>
            </w:r>
            <w:r w:rsidRPr="00F47E72">
              <w:rPr>
                <w:rFonts w:ascii="Times New Roman" w:hAnsi="Times New Roman" w:cs="Times New Roman"/>
                <w:kern w:val="0"/>
                <w:sz w:val="24"/>
                <w:szCs w:val="24"/>
              </w:rPr>
              <w:t>a</w:t>
            </w:r>
            <w:r w:rsidRPr="00B016C1">
              <w:rPr>
                <w:rFonts w:ascii="Times New Roman" w:hAnsi="Times New Roman" w:cs="Times New Roman"/>
                <w:kern w:val="0"/>
                <w:sz w:val="24"/>
                <w:szCs w:val="24"/>
              </w:rPr>
              <w:t>.</w:t>
            </w:r>
            <w:r w:rsidRPr="00F47E72">
              <w:rPr>
                <w:rFonts w:ascii="Times New Roman" w:hAnsi="Times New Roman" w:cs="Times New Roman"/>
                <w:kern w:val="0"/>
                <w:sz w:val="24"/>
                <w:szCs w:val="24"/>
              </w:rPr>
              <w:t xml:space="preserve"> Konuşacağı konuyu seçer.</w:t>
            </w:r>
          </w:p>
          <w:p w14:paraId="7338E2A9" w14:textId="167830DB" w:rsidR="000D6428" w:rsidRPr="00B016C1" w:rsidRDefault="00F47E72" w:rsidP="00B016C1">
            <w:pPr>
              <w:autoSpaceDE w:val="0"/>
              <w:autoSpaceDN w:val="0"/>
              <w:adjustRightInd w:val="0"/>
              <w:spacing w:line="360" w:lineRule="auto"/>
              <w:rPr>
                <w:rFonts w:ascii="Times New Roman" w:hAnsi="Times New Roman" w:cs="Times New Roman"/>
                <w:kern w:val="0"/>
                <w:sz w:val="24"/>
                <w:szCs w:val="24"/>
              </w:rPr>
            </w:pPr>
            <w:r w:rsidRPr="00B016C1">
              <w:rPr>
                <w:rFonts w:ascii="Times New Roman" w:hAnsi="Times New Roman" w:cs="Times New Roman"/>
                <w:kern w:val="0"/>
                <w:sz w:val="24"/>
                <w:szCs w:val="24"/>
              </w:rPr>
              <w:t>TAKB.1. b. Kurallara uygun şekilde konuşmayı sürdürür.</w:t>
            </w:r>
            <w:r w:rsidR="00E037B9" w:rsidRPr="00B016C1">
              <w:rPr>
                <w:rFonts w:ascii="Times New Roman" w:hAnsi="Times New Roman" w:cs="Times New Roman"/>
                <w:kern w:val="0"/>
                <w:sz w:val="24"/>
                <w:szCs w:val="24"/>
              </w:rPr>
              <w:br/>
            </w:r>
            <w:r w:rsidR="000D6428" w:rsidRPr="00B016C1">
              <w:rPr>
                <w:rFonts w:ascii="Times New Roman" w:hAnsi="Times New Roman" w:cs="Times New Roman"/>
                <w:b/>
                <w:bCs/>
                <w:kern w:val="0"/>
                <w:sz w:val="24"/>
                <w:szCs w:val="24"/>
              </w:rPr>
              <w:t>TAKB.2. Konuşma sürecinin içeriğini oluşturabilme</w:t>
            </w:r>
          </w:p>
          <w:p w14:paraId="091EDF71" w14:textId="717145E7" w:rsidR="00202164" w:rsidRPr="00B016C1" w:rsidRDefault="00241ADA" w:rsidP="00B016C1">
            <w:pPr>
              <w:autoSpaceDE w:val="0"/>
              <w:autoSpaceDN w:val="0"/>
              <w:adjustRightInd w:val="0"/>
              <w:spacing w:line="360" w:lineRule="auto"/>
              <w:rPr>
                <w:rFonts w:ascii="Times New Roman" w:hAnsi="Times New Roman" w:cs="Times New Roman"/>
                <w:kern w:val="0"/>
                <w:sz w:val="24"/>
                <w:szCs w:val="24"/>
              </w:rPr>
            </w:pPr>
            <w:r w:rsidRPr="00B016C1">
              <w:rPr>
                <w:rFonts w:ascii="Times New Roman" w:hAnsi="Times New Roman" w:cs="Times New Roman"/>
                <w:kern w:val="0"/>
                <w:sz w:val="24"/>
                <w:szCs w:val="24"/>
              </w:rPr>
              <w:t xml:space="preserve">TAKB.2. a. Konuşacağı konu ile ön bilgileri arasında bağlantı kurar. </w:t>
            </w:r>
            <w:r w:rsidRPr="00B016C1">
              <w:rPr>
                <w:rFonts w:ascii="Times New Roman" w:hAnsi="Times New Roman" w:cs="Times New Roman"/>
                <w:kern w:val="0"/>
                <w:sz w:val="24"/>
                <w:szCs w:val="24"/>
              </w:rPr>
              <w:br/>
              <w:t xml:space="preserve">TAKB.2. b. Konuşmanın devamı hakkındaki tahminini söyler. </w:t>
            </w:r>
            <w:r w:rsidRPr="00B016C1">
              <w:rPr>
                <w:rFonts w:ascii="Times New Roman" w:hAnsi="Times New Roman" w:cs="Times New Roman"/>
                <w:kern w:val="0"/>
                <w:sz w:val="24"/>
                <w:szCs w:val="24"/>
              </w:rPr>
              <w:br/>
            </w:r>
            <w:r w:rsidRPr="00B016C1">
              <w:rPr>
                <w:rFonts w:ascii="Times New Roman" w:hAnsi="Times New Roman" w:cs="Times New Roman"/>
                <w:kern w:val="0"/>
                <w:sz w:val="24"/>
                <w:szCs w:val="24"/>
              </w:rPr>
              <w:lastRenderedPageBreak/>
              <w:t>TAKB.2. c. Konuşma sürecinde karşılaştırmalar yapar.</w:t>
            </w:r>
            <w:r w:rsidR="00A074F3" w:rsidRPr="00B016C1">
              <w:rPr>
                <w:rFonts w:ascii="Times New Roman" w:hAnsi="Times New Roman" w:cs="Times New Roman"/>
                <w:kern w:val="0"/>
                <w:sz w:val="24"/>
                <w:szCs w:val="24"/>
              </w:rPr>
              <w:br/>
            </w:r>
            <w:r w:rsidR="00202164" w:rsidRPr="00B016C1">
              <w:rPr>
                <w:rFonts w:ascii="Times New Roman" w:hAnsi="Times New Roman" w:cs="Times New Roman"/>
                <w:b/>
                <w:bCs/>
                <w:kern w:val="0"/>
                <w:sz w:val="24"/>
                <w:szCs w:val="24"/>
              </w:rPr>
              <w:t>TAEOB.1. Yazı farkındalığına ilişkin becerileri gösterebilme</w:t>
            </w:r>
            <w:r w:rsidR="00202164" w:rsidRPr="00B016C1">
              <w:rPr>
                <w:rFonts w:ascii="Times New Roman" w:hAnsi="Times New Roman" w:cs="Times New Roman"/>
                <w:kern w:val="0"/>
                <w:sz w:val="24"/>
                <w:szCs w:val="24"/>
              </w:rPr>
              <w:br/>
              <w:t>TAEOB.1. a. Görsel semboller arasından yazıyı gösterir.</w:t>
            </w:r>
          </w:p>
          <w:p w14:paraId="4DA0EF17" w14:textId="79A45455" w:rsidR="00BA4975" w:rsidRPr="00BA4975" w:rsidRDefault="00202164" w:rsidP="00B016C1">
            <w:pPr>
              <w:autoSpaceDE w:val="0"/>
              <w:autoSpaceDN w:val="0"/>
              <w:adjustRightInd w:val="0"/>
              <w:spacing w:line="360" w:lineRule="auto"/>
              <w:rPr>
                <w:rFonts w:ascii="Times New Roman" w:hAnsi="Times New Roman" w:cs="Times New Roman"/>
                <w:kern w:val="0"/>
                <w:sz w:val="24"/>
                <w:szCs w:val="24"/>
              </w:rPr>
            </w:pPr>
            <w:r w:rsidRPr="00B016C1">
              <w:rPr>
                <w:rFonts w:ascii="Times New Roman" w:hAnsi="Times New Roman" w:cs="Times New Roman"/>
                <w:kern w:val="0"/>
                <w:sz w:val="24"/>
                <w:szCs w:val="24"/>
              </w:rPr>
              <w:t>TAEOB.1. b. Yazı yönünü gösterir.</w:t>
            </w:r>
            <w:r w:rsidR="00BA4975" w:rsidRPr="00B016C1">
              <w:rPr>
                <w:rFonts w:ascii="Times New Roman" w:hAnsi="Times New Roman" w:cs="Times New Roman"/>
                <w:kern w:val="0"/>
                <w:sz w:val="24"/>
                <w:szCs w:val="24"/>
              </w:rPr>
              <w:br/>
            </w:r>
            <w:r w:rsidR="00BA4975" w:rsidRPr="00B016C1">
              <w:rPr>
                <w:rFonts w:ascii="Times New Roman" w:hAnsi="Times New Roman" w:cs="Times New Roman"/>
                <w:b/>
                <w:bCs/>
                <w:kern w:val="0"/>
                <w:sz w:val="24"/>
                <w:szCs w:val="24"/>
              </w:rPr>
              <w:t xml:space="preserve">TAEOB.4. Sözcüklerin harflerden oluştuğunu </w:t>
            </w:r>
            <w:r w:rsidR="00BA4975" w:rsidRPr="00BA4975">
              <w:rPr>
                <w:rFonts w:ascii="Times New Roman" w:hAnsi="Times New Roman" w:cs="Times New Roman"/>
                <w:b/>
                <w:bCs/>
                <w:kern w:val="0"/>
                <w:sz w:val="24"/>
                <w:szCs w:val="24"/>
              </w:rPr>
              <w:t>fark edebilme</w:t>
            </w:r>
          </w:p>
          <w:p w14:paraId="392EC6EF" w14:textId="7E029106" w:rsidR="00A70756" w:rsidRPr="00B016C1" w:rsidRDefault="00BA4975" w:rsidP="00B016C1">
            <w:pPr>
              <w:autoSpaceDE w:val="0"/>
              <w:autoSpaceDN w:val="0"/>
              <w:adjustRightInd w:val="0"/>
              <w:spacing w:line="360" w:lineRule="auto"/>
              <w:rPr>
                <w:rFonts w:ascii="Times New Roman" w:hAnsi="Times New Roman" w:cs="Times New Roman"/>
                <w:kern w:val="0"/>
                <w:sz w:val="24"/>
                <w:szCs w:val="24"/>
              </w:rPr>
            </w:pPr>
            <w:r w:rsidRPr="00B016C1">
              <w:rPr>
                <w:rFonts w:ascii="Times New Roman" w:hAnsi="Times New Roman" w:cs="Times New Roman"/>
                <w:kern w:val="0"/>
                <w:sz w:val="24"/>
                <w:szCs w:val="24"/>
              </w:rPr>
              <w:t>TAEOB.4. a. Sözcüklerin harflerden oluştuğunu fark eder.</w:t>
            </w:r>
            <w:r w:rsidR="00E269C3" w:rsidRPr="00B016C1">
              <w:rPr>
                <w:rFonts w:ascii="Times New Roman" w:hAnsi="Times New Roman" w:cs="Times New Roman"/>
                <w:kern w:val="0"/>
                <w:sz w:val="24"/>
                <w:szCs w:val="24"/>
              </w:rPr>
              <w:br/>
            </w:r>
            <w:r w:rsidR="00E269C3" w:rsidRPr="00B016C1">
              <w:rPr>
                <w:rFonts w:ascii="Times New Roman" w:hAnsi="Times New Roman" w:cs="Times New Roman"/>
                <w:b/>
                <w:bCs/>
                <w:kern w:val="0"/>
                <w:sz w:val="24"/>
                <w:szCs w:val="24"/>
              </w:rPr>
              <w:t>SAB.9. Yakın çevresindeki coğrafi olay, nesne, mekân ve kişilerin konumunu algılayabilme</w:t>
            </w:r>
            <w:r w:rsidR="00E269C3" w:rsidRPr="00B016C1">
              <w:rPr>
                <w:rFonts w:ascii="Times New Roman" w:hAnsi="Times New Roman" w:cs="Times New Roman"/>
                <w:kern w:val="0"/>
                <w:sz w:val="24"/>
                <w:szCs w:val="24"/>
              </w:rPr>
              <w:br/>
              <w:t>SAB.9. a. Bulunduğu mekânda kendisinin/nesnelerin/ mekânların konumunu yön/konum terimlerini kullanarak ifade eder.</w:t>
            </w:r>
          </w:p>
          <w:p w14:paraId="0E47F43E" w14:textId="740C738E" w:rsidR="0036454E" w:rsidRPr="00B016C1" w:rsidRDefault="00BB3256" w:rsidP="008D213F">
            <w:pPr>
              <w:autoSpaceDE w:val="0"/>
              <w:autoSpaceDN w:val="0"/>
              <w:adjustRightInd w:val="0"/>
              <w:spacing w:line="360" w:lineRule="auto"/>
              <w:rPr>
                <w:rFonts w:ascii="Times New Roman" w:eastAsiaTheme="majorEastAsia" w:hAnsi="Times New Roman" w:cs="Times New Roman"/>
                <w:color w:val="212529"/>
                <w:sz w:val="24"/>
                <w:szCs w:val="24"/>
              </w:rPr>
            </w:pPr>
            <w:r w:rsidRPr="00B016C1">
              <w:rPr>
                <w:rFonts w:ascii="Times New Roman" w:eastAsiaTheme="majorEastAsia" w:hAnsi="Times New Roman" w:cs="Times New Roman"/>
                <w:b/>
                <w:bCs/>
                <w:color w:val="212529"/>
                <w:sz w:val="24"/>
                <w:szCs w:val="24"/>
              </w:rPr>
              <w:t>Hareket ve Sağlık Alanı:</w:t>
            </w:r>
          </w:p>
          <w:p w14:paraId="04585D7C" w14:textId="446C35AC" w:rsidR="00131C26" w:rsidRPr="00B016C1" w:rsidRDefault="00131C26" w:rsidP="00B016C1">
            <w:pPr>
              <w:autoSpaceDE w:val="0"/>
              <w:autoSpaceDN w:val="0"/>
              <w:adjustRightInd w:val="0"/>
              <w:spacing w:line="360" w:lineRule="auto"/>
              <w:rPr>
                <w:rFonts w:ascii="Times New Roman" w:eastAsiaTheme="majorEastAsia" w:hAnsi="Times New Roman" w:cs="Times New Roman"/>
                <w:b/>
                <w:bCs/>
                <w:color w:val="212529"/>
                <w:sz w:val="24"/>
                <w:szCs w:val="24"/>
              </w:rPr>
            </w:pPr>
            <w:r w:rsidRPr="00B016C1">
              <w:rPr>
                <w:rFonts w:ascii="Times New Roman" w:eastAsiaTheme="majorEastAsia" w:hAnsi="Times New Roman" w:cs="Times New Roman"/>
                <w:b/>
                <w:bCs/>
                <w:color w:val="212529"/>
                <w:sz w:val="24"/>
                <w:szCs w:val="24"/>
              </w:rPr>
              <w:t xml:space="preserve">HSAB.2. Farklı ebat ve özellikteki nesneleri etkin bir şekilde </w:t>
            </w:r>
            <w:r w:rsidR="00890CDD" w:rsidRPr="00B016C1">
              <w:rPr>
                <w:rFonts w:ascii="Times New Roman" w:eastAsiaTheme="majorEastAsia" w:hAnsi="Times New Roman" w:cs="Times New Roman"/>
                <w:b/>
                <w:bCs/>
                <w:color w:val="212529"/>
                <w:sz w:val="24"/>
                <w:szCs w:val="24"/>
              </w:rPr>
              <w:br/>
            </w:r>
            <w:r w:rsidRPr="00B016C1">
              <w:rPr>
                <w:rFonts w:ascii="Times New Roman" w:eastAsiaTheme="majorEastAsia" w:hAnsi="Times New Roman" w:cs="Times New Roman"/>
                <w:b/>
                <w:bCs/>
                <w:color w:val="212529"/>
                <w:sz w:val="24"/>
                <w:szCs w:val="24"/>
              </w:rPr>
              <w:t>kullanabilme</w:t>
            </w:r>
            <w:r w:rsidRPr="00B016C1">
              <w:rPr>
                <w:rFonts w:ascii="Times New Roman" w:eastAsiaTheme="majorEastAsia" w:hAnsi="Times New Roman" w:cs="Times New Roman"/>
                <w:b/>
                <w:bCs/>
                <w:color w:val="212529"/>
                <w:sz w:val="24"/>
                <w:szCs w:val="24"/>
              </w:rPr>
              <w:br/>
            </w:r>
            <w:r w:rsidRPr="00B016C1">
              <w:rPr>
                <w:rFonts w:ascii="Times New Roman" w:eastAsiaTheme="majorEastAsia" w:hAnsi="Times New Roman" w:cs="Times New Roman"/>
                <w:color w:val="212529"/>
                <w:sz w:val="24"/>
                <w:szCs w:val="24"/>
              </w:rPr>
              <w:t xml:space="preserve">HSAB.2. </w:t>
            </w:r>
            <w:r w:rsidRPr="00B016C1">
              <w:rPr>
                <w:rFonts w:ascii="Times New Roman" w:hAnsi="Times New Roman" w:cs="Times New Roman"/>
                <w:kern w:val="0"/>
                <w:sz w:val="24"/>
                <w:szCs w:val="24"/>
              </w:rPr>
              <w:t>a. Farklı büyüklükteki nesneleri kavrar.</w:t>
            </w:r>
            <w:r w:rsidR="000D2BDD" w:rsidRPr="00B016C1">
              <w:rPr>
                <w:rFonts w:ascii="Times New Roman" w:hAnsi="Times New Roman" w:cs="Times New Roman"/>
                <w:kern w:val="0"/>
                <w:sz w:val="24"/>
                <w:szCs w:val="24"/>
              </w:rPr>
              <w:br/>
            </w:r>
            <w:r w:rsidR="000D2BDD" w:rsidRPr="00B016C1">
              <w:rPr>
                <w:rFonts w:ascii="Times New Roman" w:eastAsiaTheme="majorEastAsia" w:hAnsi="Times New Roman" w:cs="Times New Roman"/>
                <w:color w:val="212529"/>
                <w:sz w:val="24"/>
                <w:szCs w:val="24"/>
              </w:rPr>
              <w:t>HSAB.2. b. Nesneleri şekillendirir.</w:t>
            </w:r>
          </w:p>
          <w:p w14:paraId="3CEA180F" w14:textId="77777777" w:rsidR="008D213F" w:rsidRPr="004D679E" w:rsidRDefault="00131C26" w:rsidP="008D213F">
            <w:pPr>
              <w:autoSpaceDE w:val="0"/>
              <w:autoSpaceDN w:val="0"/>
              <w:adjustRightInd w:val="0"/>
              <w:spacing w:line="360" w:lineRule="auto"/>
              <w:rPr>
                <w:rFonts w:ascii="Times New Roman" w:eastAsiaTheme="majorEastAsia" w:hAnsi="Times New Roman" w:cs="Times New Roman"/>
                <w:color w:val="212529"/>
                <w:sz w:val="24"/>
                <w:szCs w:val="24"/>
              </w:rPr>
            </w:pPr>
            <w:r w:rsidRPr="00B016C1">
              <w:rPr>
                <w:rFonts w:ascii="Times New Roman" w:eastAsiaTheme="majorEastAsia" w:hAnsi="Times New Roman" w:cs="Times New Roman"/>
                <w:color w:val="212529"/>
                <w:sz w:val="24"/>
                <w:szCs w:val="24"/>
              </w:rPr>
              <w:t xml:space="preserve">HSAB.2. </w:t>
            </w:r>
            <w:r w:rsidRPr="00B016C1">
              <w:rPr>
                <w:rFonts w:ascii="Times New Roman" w:hAnsi="Times New Roman" w:cs="Times New Roman"/>
                <w:kern w:val="0"/>
                <w:sz w:val="24"/>
                <w:szCs w:val="24"/>
              </w:rPr>
              <w:t>c. Farklı boyutlardaki nesneleri kullanır.</w:t>
            </w:r>
            <w:r w:rsidR="008D213F">
              <w:rPr>
                <w:rFonts w:ascii="Times New Roman" w:hAnsi="Times New Roman" w:cs="Times New Roman"/>
                <w:kern w:val="0"/>
                <w:sz w:val="24"/>
                <w:szCs w:val="24"/>
              </w:rPr>
              <w:br/>
            </w:r>
            <w:r w:rsidR="008D213F" w:rsidRPr="00B016C1">
              <w:rPr>
                <w:rFonts w:ascii="Times New Roman" w:eastAsiaTheme="majorEastAsia" w:hAnsi="Times New Roman" w:cs="Times New Roman"/>
                <w:b/>
                <w:bCs/>
                <w:color w:val="212529"/>
                <w:sz w:val="24"/>
                <w:szCs w:val="24"/>
              </w:rPr>
              <w:t>HSAB.6. Eşle/grupla ahenk içinde hareket örüntüleri sergileyebilme</w:t>
            </w:r>
            <w:r w:rsidR="008D213F" w:rsidRPr="00B016C1">
              <w:rPr>
                <w:rFonts w:ascii="Times New Roman" w:eastAsiaTheme="majorEastAsia" w:hAnsi="Times New Roman" w:cs="Times New Roman"/>
                <w:b/>
                <w:bCs/>
                <w:color w:val="212529"/>
                <w:sz w:val="24"/>
                <w:szCs w:val="24"/>
              </w:rPr>
              <w:br/>
            </w:r>
            <w:r w:rsidR="008D213F" w:rsidRPr="00B016C1">
              <w:rPr>
                <w:rFonts w:ascii="Times New Roman" w:eastAsiaTheme="majorEastAsia" w:hAnsi="Times New Roman" w:cs="Times New Roman"/>
                <w:color w:val="212529"/>
                <w:sz w:val="24"/>
                <w:szCs w:val="24"/>
              </w:rPr>
              <w:t xml:space="preserve">HSAB.6. a. Eşli çalışmalarda hareketi eşiyle aynı yönde </w:t>
            </w:r>
            <w:r w:rsidR="008D213F" w:rsidRPr="004D679E">
              <w:rPr>
                <w:rFonts w:ascii="Times New Roman" w:eastAsiaTheme="majorEastAsia" w:hAnsi="Times New Roman" w:cs="Times New Roman"/>
                <w:color w:val="212529"/>
                <w:sz w:val="24"/>
                <w:szCs w:val="24"/>
              </w:rPr>
              <w:t>yapar.</w:t>
            </w:r>
          </w:p>
          <w:p w14:paraId="7BA9C034" w14:textId="77777777" w:rsidR="008D213F" w:rsidRPr="004D679E" w:rsidRDefault="008D213F" w:rsidP="008D213F">
            <w:pPr>
              <w:autoSpaceDE w:val="0"/>
              <w:autoSpaceDN w:val="0"/>
              <w:adjustRightInd w:val="0"/>
              <w:spacing w:line="360" w:lineRule="auto"/>
              <w:rPr>
                <w:rFonts w:ascii="Times New Roman" w:eastAsiaTheme="majorEastAsia" w:hAnsi="Times New Roman" w:cs="Times New Roman"/>
                <w:color w:val="212529"/>
                <w:sz w:val="24"/>
                <w:szCs w:val="24"/>
              </w:rPr>
            </w:pPr>
            <w:r w:rsidRPr="00B016C1">
              <w:rPr>
                <w:rFonts w:ascii="Times New Roman" w:eastAsiaTheme="majorEastAsia" w:hAnsi="Times New Roman" w:cs="Times New Roman"/>
                <w:color w:val="212529"/>
                <w:sz w:val="24"/>
                <w:szCs w:val="24"/>
              </w:rPr>
              <w:t xml:space="preserve">HSAB.6. </w:t>
            </w:r>
            <w:r w:rsidRPr="004D679E">
              <w:rPr>
                <w:rFonts w:ascii="Times New Roman" w:eastAsiaTheme="majorEastAsia" w:hAnsi="Times New Roman" w:cs="Times New Roman"/>
                <w:color w:val="212529"/>
                <w:sz w:val="24"/>
                <w:szCs w:val="24"/>
              </w:rPr>
              <w:t>b</w:t>
            </w:r>
            <w:r w:rsidRPr="00B016C1">
              <w:rPr>
                <w:rFonts w:ascii="Times New Roman" w:eastAsiaTheme="majorEastAsia" w:hAnsi="Times New Roman" w:cs="Times New Roman"/>
                <w:color w:val="212529"/>
                <w:sz w:val="24"/>
                <w:szCs w:val="24"/>
              </w:rPr>
              <w:t>.</w:t>
            </w:r>
            <w:r w:rsidRPr="004D679E">
              <w:rPr>
                <w:rFonts w:ascii="Times New Roman" w:eastAsiaTheme="majorEastAsia" w:hAnsi="Times New Roman" w:cs="Times New Roman"/>
                <w:color w:val="212529"/>
                <w:sz w:val="24"/>
                <w:szCs w:val="24"/>
              </w:rPr>
              <w:t xml:space="preserve"> Eş çalışmalarında hareketi farklı yönlerde</w:t>
            </w:r>
            <w:r w:rsidRPr="00B016C1">
              <w:rPr>
                <w:rFonts w:ascii="Times New Roman" w:eastAsiaTheme="majorEastAsia" w:hAnsi="Times New Roman" w:cs="Times New Roman"/>
                <w:color w:val="212529"/>
                <w:sz w:val="24"/>
                <w:szCs w:val="24"/>
              </w:rPr>
              <w:t xml:space="preserve"> </w:t>
            </w:r>
            <w:r w:rsidRPr="004D679E">
              <w:rPr>
                <w:rFonts w:ascii="Times New Roman" w:eastAsiaTheme="majorEastAsia" w:hAnsi="Times New Roman" w:cs="Times New Roman"/>
                <w:color w:val="212529"/>
                <w:sz w:val="24"/>
                <w:szCs w:val="24"/>
              </w:rPr>
              <w:t>yapar.</w:t>
            </w:r>
          </w:p>
          <w:p w14:paraId="4B8CE655" w14:textId="5BB003DD" w:rsidR="00BB3256" w:rsidRPr="008D213F" w:rsidRDefault="008D213F" w:rsidP="00B016C1">
            <w:pPr>
              <w:autoSpaceDE w:val="0"/>
              <w:autoSpaceDN w:val="0"/>
              <w:adjustRightInd w:val="0"/>
              <w:spacing w:line="360" w:lineRule="auto"/>
              <w:rPr>
                <w:rFonts w:ascii="Times New Roman" w:eastAsiaTheme="majorEastAsia" w:hAnsi="Times New Roman" w:cs="Times New Roman"/>
                <w:color w:val="212529"/>
                <w:sz w:val="24"/>
                <w:szCs w:val="24"/>
              </w:rPr>
            </w:pPr>
            <w:r w:rsidRPr="00B016C1">
              <w:rPr>
                <w:rFonts w:ascii="Times New Roman" w:eastAsiaTheme="majorEastAsia" w:hAnsi="Times New Roman" w:cs="Times New Roman"/>
                <w:color w:val="212529"/>
                <w:sz w:val="24"/>
                <w:szCs w:val="24"/>
              </w:rPr>
              <w:t>HSAB.6. c. Eş çalışmalarında hareketi eş zamanlı yapar.</w:t>
            </w:r>
          </w:p>
        </w:tc>
      </w:tr>
      <w:tr w:rsidR="00BB3256" w:rsidRPr="00B016C1" w14:paraId="523AAB3C" w14:textId="77777777" w:rsidTr="001E0194">
        <w:trPr>
          <w:trHeight w:val="1134"/>
        </w:trPr>
        <w:tc>
          <w:tcPr>
            <w:tcW w:w="1736" w:type="dxa"/>
          </w:tcPr>
          <w:p w14:paraId="31E9EFB9" w14:textId="77777777" w:rsidR="00BB3256" w:rsidRPr="00B016C1" w:rsidRDefault="00BB3256" w:rsidP="00B016C1">
            <w:pPr>
              <w:spacing w:line="360" w:lineRule="auto"/>
              <w:rPr>
                <w:rFonts w:ascii="Times New Roman" w:hAnsi="Times New Roman" w:cs="Times New Roman"/>
                <w:sz w:val="24"/>
                <w:szCs w:val="24"/>
              </w:rPr>
            </w:pPr>
            <w:r w:rsidRPr="00B016C1">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46ED29A1" w:rsidR="00BB3256" w:rsidRPr="00B016C1" w:rsidRDefault="00BB3256" w:rsidP="00B016C1">
            <w:pPr>
              <w:pStyle w:val="NormalWeb"/>
              <w:spacing w:before="0" w:beforeAutospacing="0" w:line="360" w:lineRule="auto"/>
              <w:jc w:val="both"/>
              <w:rPr>
                <w:color w:val="212529"/>
              </w:rPr>
            </w:pPr>
            <w:r w:rsidRPr="00B016C1">
              <w:rPr>
                <w:rStyle w:val="Gl"/>
                <w:rFonts w:eastAsiaTheme="majorEastAsia"/>
                <w:color w:val="212529"/>
              </w:rPr>
              <w:t>Kavramlar:</w:t>
            </w:r>
            <w:r w:rsidRPr="00B016C1">
              <w:rPr>
                <w:color w:val="212529"/>
              </w:rPr>
              <w:t> </w:t>
            </w:r>
            <w:r w:rsidR="00F21CDC" w:rsidRPr="00B016C1">
              <w:rPr>
                <w:bCs/>
              </w:rPr>
              <w:t>Kolay-zor, başlangıç-bitiş</w:t>
            </w:r>
          </w:p>
          <w:p w14:paraId="33F1C0B9" w14:textId="7C8DCF9C" w:rsidR="00BB3256" w:rsidRPr="00B016C1" w:rsidRDefault="00BB3256" w:rsidP="00B016C1">
            <w:pPr>
              <w:pStyle w:val="NormalWeb"/>
              <w:spacing w:before="0" w:beforeAutospacing="0" w:line="360" w:lineRule="auto"/>
              <w:jc w:val="both"/>
              <w:rPr>
                <w:color w:val="212529"/>
              </w:rPr>
            </w:pPr>
            <w:r w:rsidRPr="00B016C1">
              <w:rPr>
                <w:rStyle w:val="Gl"/>
                <w:rFonts w:eastAsiaTheme="majorEastAsia"/>
                <w:color w:val="212529"/>
              </w:rPr>
              <w:t>Sözcükler:</w:t>
            </w:r>
            <w:r w:rsidRPr="00B016C1">
              <w:rPr>
                <w:color w:val="212529"/>
              </w:rPr>
              <w:t> </w:t>
            </w:r>
            <w:r w:rsidR="00F517F3" w:rsidRPr="00B016C1">
              <w:rPr>
                <w:bCs/>
              </w:rPr>
              <w:t>Yetersizlik, özel gereksinim, engel</w:t>
            </w:r>
            <w:r w:rsidR="009415F6" w:rsidRPr="00B016C1">
              <w:rPr>
                <w:bCs/>
              </w:rPr>
              <w:t>, rampa</w:t>
            </w:r>
          </w:p>
          <w:p w14:paraId="5C7B59F0" w14:textId="77F3E10E" w:rsidR="00BB3256" w:rsidRPr="00B016C1" w:rsidRDefault="00714F98" w:rsidP="00B016C1">
            <w:pPr>
              <w:pStyle w:val="NormalWeb"/>
              <w:spacing w:before="0" w:beforeAutospacing="0" w:line="360" w:lineRule="auto"/>
              <w:jc w:val="both"/>
              <w:rPr>
                <w:color w:val="212529"/>
              </w:rPr>
            </w:pPr>
            <w:r w:rsidRPr="00B016C1">
              <w:rPr>
                <w:rStyle w:val="Gl"/>
                <w:rFonts w:eastAsiaTheme="majorEastAsia"/>
                <w:color w:val="212529"/>
              </w:rPr>
              <w:t>Materyaller:</w:t>
            </w:r>
            <w:r w:rsidRPr="00B016C1">
              <w:rPr>
                <w:color w:val="212529"/>
              </w:rPr>
              <w:t xml:space="preserve"> </w:t>
            </w:r>
            <w:r w:rsidR="00666742">
              <w:rPr>
                <w:color w:val="212529"/>
              </w:rPr>
              <w:t>Farklılıklarla ilgili çalışma sayfaları</w:t>
            </w:r>
          </w:p>
          <w:p w14:paraId="03363923" w14:textId="3160CE28" w:rsidR="00BB3256" w:rsidRPr="00B016C1" w:rsidRDefault="00BB3256" w:rsidP="00B016C1">
            <w:pPr>
              <w:pStyle w:val="NormalWeb"/>
              <w:spacing w:before="0" w:beforeAutospacing="0" w:line="360" w:lineRule="auto"/>
              <w:jc w:val="both"/>
              <w:rPr>
                <w:color w:val="212529"/>
              </w:rPr>
            </w:pPr>
            <w:r w:rsidRPr="00B016C1">
              <w:rPr>
                <w:rStyle w:val="Gl"/>
                <w:rFonts w:eastAsiaTheme="majorEastAsia"/>
                <w:color w:val="212529"/>
              </w:rPr>
              <w:t xml:space="preserve">Eğitim/Öğrenme </w:t>
            </w:r>
            <w:r w:rsidR="00714F98" w:rsidRPr="00B016C1">
              <w:rPr>
                <w:rStyle w:val="Gl"/>
                <w:rFonts w:eastAsiaTheme="majorEastAsia"/>
                <w:color w:val="212529"/>
              </w:rPr>
              <w:t>Ortamları</w:t>
            </w:r>
            <w:r w:rsidR="00714F98" w:rsidRPr="00666742">
              <w:rPr>
                <w:rStyle w:val="Gl"/>
                <w:rFonts w:eastAsiaTheme="majorEastAsia"/>
                <w:b w:val="0"/>
                <w:bCs w:val="0"/>
                <w:color w:val="212529"/>
              </w:rPr>
              <w:t>:</w:t>
            </w:r>
            <w:r w:rsidR="001600C7" w:rsidRPr="00666742">
              <w:rPr>
                <w:rStyle w:val="Gl"/>
                <w:rFonts w:eastAsiaTheme="majorEastAsia"/>
                <w:b w:val="0"/>
                <w:bCs w:val="0"/>
                <w:color w:val="212529"/>
              </w:rPr>
              <w:t xml:space="preserve"> </w:t>
            </w:r>
            <w:r w:rsidR="00666742" w:rsidRPr="00666742">
              <w:rPr>
                <w:rStyle w:val="Gl"/>
                <w:rFonts w:eastAsiaTheme="majorEastAsia"/>
                <w:b w:val="0"/>
                <w:bCs w:val="0"/>
                <w:color w:val="212529"/>
              </w:rPr>
              <w:t>Engelliler haftasına uygun çalışma sayfaları hazırlanır.</w:t>
            </w:r>
            <w:r w:rsidR="00666742">
              <w:rPr>
                <w:rStyle w:val="Gl"/>
                <w:rFonts w:eastAsiaTheme="majorEastAsia"/>
                <w:color w:val="212529"/>
              </w:rPr>
              <w:t xml:space="preserve"> </w:t>
            </w:r>
          </w:p>
        </w:tc>
      </w:tr>
      <w:tr w:rsidR="00BB3256" w:rsidRPr="00B016C1" w14:paraId="28BA6C72" w14:textId="77777777" w:rsidTr="001E0194">
        <w:trPr>
          <w:trHeight w:val="567"/>
        </w:trPr>
        <w:tc>
          <w:tcPr>
            <w:tcW w:w="9062" w:type="dxa"/>
            <w:gridSpan w:val="2"/>
          </w:tcPr>
          <w:p w14:paraId="2FC80D7E" w14:textId="77777777" w:rsidR="00BB3256" w:rsidRPr="00B016C1" w:rsidRDefault="00BB3256" w:rsidP="00B016C1">
            <w:pPr>
              <w:spacing w:line="360" w:lineRule="auto"/>
              <w:rPr>
                <w:rFonts w:ascii="Times New Roman" w:hAnsi="Times New Roman" w:cs="Times New Roman"/>
                <w:sz w:val="24"/>
                <w:szCs w:val="24"/>
              </w:rPr>
            </w:pPr>
            <w:r w:rsidRPr="00B016C1">
              <w:rPr>
                <w:rFonts w:ascii="Times New Roman" w:hAnsi="Times New Roman" w:cs="Times New Roman"/>
                <w:b/>
                <w:bCs/>
                <w:color w:val="000000"/>
                <w:sz w:val="24"/>
                <w:szCs w:val="24"/>
                <w:shd w:val="clear" w:color="auto" w:fill="FFF3CD"/>
              </w:rPr>
              <w:t>Öğrenme-Öğretme Yaşantıları</w:t>
            </w:r>
          </w:p>
        </w:tc>
      </w:tr>
      <w:tr w:rsidR="00BB3256" w:rsidRPr="00B016C1" w14:paraId="7B222340" w14:textId="77777777" w:rsidTr="001E0194">
        <w:trPr>
          <w:trHeight w:val="1134"/>
        </w:trPr>
        <w:tc>
          <w:tcPr>
            <w:tcW w:w="1736" w:type="dxa"/>
          </w:tcPr>
          <w:p w14:paraId="12DF2ACE" w14:textId="77777777" w:rsidR="00BB3256" w:rsidRPr="00B016C1" w:rsidRDefault="00BB3256" w:rsidP="00B016C1">
            <w:pPr>
              <w:spacing w:line="360" w:lineRule="auto"/>
              <w:rPr>
                <w:rFonts w:ascii="Times New Roman" w:hAnsi="Times New Roman" w:cs="Times New Roman"/>
                <w:sz w:val="24"/>
                <w:szCs w:val="24"/>
              </w:rPr>
            </w:pPr>
            <w:r w:rsidRPr="00B016C1">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B016C1" w:rsidRDefault="00BB3256" w:rsidP="003E56B9">
            <w:pPr>
              <w:spacing w:line="360" w:lineRule="auto"/>
              <w:rPr>
                <w:rStyle w:val="Gl"/>
                <w:rFonts w:ascii="Times New Roman" w:hAnsi="Times New Roman" w:cs="Times New Roman"/>
                <w:b w:val="0"/>
                <w:sz w:val="24"/>
                <w:szCs w:val="24"/>
              </w:rPr>
            </w:pPr>
            <w:r w:rsidRPr="00B016C1">
              <w:rPr>
                <w:rStyle w:val="Gl"/>
                <w:rFonts w:ascii="Times New Roman" w:eastAsiaTheme="majorEastAsia" w:hAnsi="Times New Roman" w:cs="Times New Roman"/>
                <w:color w:val="212529"/>
                <w:sz w:val="24"/>
                <w:szCs w:val="24"/>
              </w:rPr>
              <w:t>GÜNE BAŞLAMA ZAMANI</w:t>
            </w:r>
            <w:r w:rsidR="00714F98" w:rsidRPr="00B016C1">
              <w:rPr>
                <w:rStyle w:val="Gl"/>
                <w:rFonts w:ascii="Times New Roman" w:eastAsiaTheme="majorEastAsia" w:hAnsi="Times New Roman" w:cs="Times New Roman"/>
                <w:color w:val="212529"/>
                <w:sz w:val="24"/>
                <w:szCs w:val="24"/>
              </w:rPr>
              <w:br/>
            </w:r>
            <w:r w:rsidR="0035033D" w:rsidRPr="00B016C1">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w:t>
            </w:r>
            <w:r w:rsidR="0035033D" w:rsidRPr="00B016C1">
              <w:rPr>
                <w:rFonts w:ascii="Times New Roman" w:hAnsi="Times New Roman" w:cs="Times New Roman"/>
                <w:bCs/>
                <w:sz w:val="24"/>
                <w:szCs w:val="24"/>
              </w:rPr>
              <w:lastRenderedPageBreak/>
              <w:t xml:space="preserve">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2D1CFAA8" w14:textId="747B7CCE" w:rsidR="00BB3256" w:rsidRPr="00B016C1" w:rsidRDefault="00BB3256" w:rsidP="00B016C1">
            <w:pPr>
              <w:pStyle w:val="NormalWeb"/>
              <w:spacing w:before="0" w:beforeAutospacing="0" w:line="360" w:lineRule="auto"/>
              <w:rPr>
                <w:rStyle w:val="Gl"/>
                <w:rFonts w:eastAsiaTheme="majorEastAsia"/>
              </w:rPr>
            </w:pPr>
            <w:r w:rsidRPr="00B016C1">
              <w:rPr>
                <w:rStyle w:val="Gl"/>
                <w:rFonts w:eastAsiaTheme="majorEastAsia"/>
                <w:color w:val="212529"/>
              </w:rPr>
              <w:t>ÖĞRENME MERKEZLERİNDE OYUN</w:t>
            </w:r>
            <w:r w:rsidR="00942182" w:rsidRPr="00B016C1">
              <w:rPr>
                <w:rStyle w:val="Gl"/>
                <w:rFonts w:eastAsiaTheme="majorEastAsia"/>
                <w:color w:val="212529"/>
              </w:rPr>
              <w:br/>
            </w:r>
            <w:r w:rsidR="00644F92" w:rsidRPr="001034D7">
              <w:t xml:space="preserve">Dramatik oyun merkezine farklılıkları olan hayvan, bebek, </w:t>
            </w:r>
            <w:proofErr w:type="spellStart"/>
            <w:r w:rsidR="00644F92" w:rsidRPr="001034D7">
              <w:t>peluşlar</w:t>
            </w:r>
            <w:proofErr w:type="spellEnd"/>
            <w:r w:rsidR="00644F92" w:rsidRPr="001034D7">
              <w:t xml:space="preserve"> eklenir. Çocukların bunları fark etmesi sağlanır. Çocukların bu oyuncaklarla oyun kurmalarına eşlik edilir. Öğrenme merkezlerinde çeşitli oyunlar oynanması için rehber olunur.</w:t>
            </w:r>
          </w:p>
          <w:p w14:paraId="6E832ABD" w14:textId="77777777" w:rsidR="00BB3256" w:rsidRPr="00B016C1" w:rsidRDefault="00BB3256" w:rsidP="00B016C1">
            <w:pPr>
              <w:pStyle w:val="NormalWeb"/>
              <w:spacing w:before="0" w:beforeAutospacing="0" w:line="360" w:lineRule="auto"/>
              <w:jc w:val="both"/>
              <w:rPr>
                <w:color w:val="212529"/>
              </w:rPr>
            </w:pPr>
            <w:r w:rsidRPr="00B016C1">
              <w:rPr>
                <w:rStyle w:val="Gl"/>
                <w:rFonts w:eastAsiaTheme="majorEastAsia"/>
                <w:color w:val="212529"/>
              </w:rPr>
              <w:t>BESLENME, TOPLANMA, TEMİZLİK</w:t>
            </w:r>
          </w:p>
          <w:p w14:paraId="390B90AB" w14:textId="1ACF850A" w:rsidR="00BB3256" w:rsidRPr="00B016C1" w:rsidRDefault="00BB3256" w:rsidP="00B016C1">
            <w:pPr>
              <w:pStyle w:val="NormalWeb"/>
              <w:spacing w:before="0" w:beforeAutospacing="0" w:line="360" w:lineRule="auto"/>
              <w:jc w:val="both"/>
              <w:rPr>
                <w:color w:val="212529"/>
              </w:rPr>
            </w:pPr>
            <w:r w:rsidRPr="00B016C1">
              <w:rPr>
                <w:color w:val="212529"/>
              </w:rPr>
              <w:t>Sınıf için rutin haline gelen toplanma müziği açılır ve sınıf toplanmasına rehberlik edilir. Beslenme ve temizlik sürecinin ardından etkinliklere geçilir. (D18.2.3.)</w:t>
            </w:r>
          </w:p>
          <w:p w14:paraId="3F4E169C" w14:textId="181A4F9E" w:rsidR="00805121" w:rsidRPr="00B016C1" w:rsidRDefault="00BB3256" w:rsidP="00B016C1">
            <w:pPr>
              <w:spacing w:line="360" w:lineRule="auto"/>
              <w:rPr>
                <w:rFonts w:ascii="Times New Roman" w:hAnsi="Times New Roman" w:cs="Times New Roman"/>
                <w:kern w:val="0"/>
                <w:sz w:val="24"/>
                <w:szCs w:val="24"/>
              </w:rPr>
            </w:pPr>
            <w:r w:rsidRPr="00B016C1">
              <w:rPr>
                <w:rStyle w:val="Gl"/>
                <w:rFonts w:ascii="Times New Roman" w:eastAsiaTheme="majorEastAsia" w:hAnsi="Times New Roman" w:cs="Times New Roman"/>
                <w:color w:val="212529"/>
                <w:sz w:val="24"/>
                <w:szCs w:val="24"/>
              </w:rPr>
              <w:t>ETKİNLİKLER</w:t>
            </w:r>
            <w:r w:rsidR="004C4268" w:rsidRPr="00B016C1">
              <w:rPr>
                <w:rStyle w:val="Gl"/>
                <w:rFonts w:ascii="Times New Roman" w:eastAsiaTheme="majorEastAsia" w:hAnsi="Times New Roman" w:cs="Times New Roman"/>
                <w:color w:val="212529"/>
                <w:sz w:val="24"/>
                <w:szCs w:val="24"/>
              </w:rPr>
              <w:br/>
            </w:r>
            <w:r w:rsidR="00D011D7" w:rsidRPr="00B016C1">
              <w:rPr>
                <w:rStyle w:val="Gl"/>
                <w:rFonts w:ascii="Times New Roman" w:eastAsiaTheme="majorEastAsia" w:hAnsi="Times New Roman" w:cs="Times New Roman"/>
                <w:color w:val="212529"/>
                <w:sz w:val="24"/>
                <w:szCs w:val="24"/>
              </w:rPr>
              <w:t xml:space="preserve">        </w:t>
            </w:r>
            <w:bookmarkStart w:id="1" w:name="_Hlk150010352"/>
            <w:r w:rsidR="00B646AF" w:rsidRPr="00B016C1">
              <w:rPr>
                <w:rStyle w:val="Gl"/>
                <w:rFonts w:ascii="Times New Roman" w:eastAsiaTheme="majorEastAsia" w:hAnsi="Times New Roman" w:cs="Times New Roman"/>
                <w:b w:val="0"/>
                <w:bCs w:val="0"/>
                <w:color w:val="212529"/>
                <w:sz w:val="24"/>
                <w:szCs w:val="24"/>
              </w:rPr>
              <w:t>Bu haftanın “Engelliler Haftası” olduğu belirtil</w:t>
            </w:r>
            <w:r w:rsidR="00C41A43" w:rsidRPr="00B016C1">
              <w:rPr>
                <w:rStyle w:val="Gl"/>
                <w:rFonts w:ascii="Times New Roman" w:eastAsiaTheme="majorEastAsia" w:hAnsi="Times New Roman" w:cs="Times New Roman"/>
                <w:b w:val="0"/>
                <w:bCs w:val="0"/>
                <w:color w:val="212529"/>
                <w:sz w:val="24"/>
                <w:szCs w:val="24"/>
              </w:rPr>
              <w:t xml:space="preserve">erek çocuklara özel </w:t>
            </w:r>
            <w:proofErr w:type="spellStart"/>
            <w:r w:rsidR="00C41A43" w:rsidRPr="00B016C1">
              <w:rPr>
                <w:rStyle w:val="Gl"/>
                <w:rFonts w:ascii="Times New Roman" w:eastAsiaTheme="majorEastAsia" w:hAnsi="Times New Roman" w:cs="Times New Roman"/>
                <w:b w:val="0"/>
                <w:bCs w:val="0"/>
                <w:color w:val="212529"/>
                <w:sz w:val="24"/>
                <w:szCs w:val="24"/>
              </w:rPr>
              <w:t>gereksinimli</w:t>
            </w:r>
            <w:proofErr w:type="spellEnd"/>
            <w:r w:rsidR="00C41A43" w:rsidRPr="00B016C1">
              <w:rPr>
                <w:rStyle w:val="Gl"/>
                <w:rFonts w:ascii="Times New Roman" w:eastAsiaTheme="majorEastAsia" w:hAnsi="Times New Roman" w:cs="Times New Roman"/>
                <w:b w:val="0"/>
                <w:bCs w:val="0"/>
                <w:color w:val="212529"/>
                <w:sz w:val="24"/>
                <w:szCs w:val="24"/>
              </w:rPr>
              <w:t xml:space="preserve"> bireylerin haklarının neler olabileceği sorulur. </w:t>
            </w:r>
            <w:r w:rsidR="004D1F35" w:rsidRPr="00B016C1">
              <w:rPr>
                <w:rStyle w:val="Gl"/>
                <w:rFonts w:ascii="Times New Roman" w:eastAsiaTheme="majorEastAsia" w:hAnsi="Times New Roman" w:cs="Times New Roman"/>
                <w:b w:val="0"/>
                <w:bCs w:val="0"/>
                <w:color w:val="212529"/>
                <w:sz w:val="24"/>
                <w:szCs w:val="24"/>
              </w:rPr>
              <w:t xml:space="preserve">(E.1.1.) </w:t>
            </w:r>
            <w:r w:rsidR="00E417A5" w:rsidRPr="00B016C1">
              <w:rPr>
                <w:rStyle w:val="Gl"/>
                <w:rFonts w:ascii="Times New Roman" w:eastAsiaTheme="majorEastAsia" w:hAnsi="Times New Roman" w:cs="Times New Roman"/>
                <w:b w:val="0"/>
                <w:bCs w:val="0"/>
                <w:color w:val="212529"/>
                <w:sz w:val="24"/>
                <w:szCs w:val="24"/>
              </w:rPr>
              <w:t xml:space="preserve">Normal gelişim gösteren bireyler çevrede bağımsız şekilde hareket edebilirken özel </w:t>
            </w:r>
            <w:proofErr w:type="spellStart"/>
            <w:r w:rsidR="00E417A5" w:rsidRPr="00B016C1">
              <w:rPr>
                <w:rStyle w:val="Gl"/>
                <w:rFonts w:ascii="Times New Roman" w:eastAsiaTheme="majorEastAsia" w:hAnsi="Times New Roman" w:cs="Times New Roman"/>
                <w:b w:val="0"/>
                <w:bCs w:val="0"/>
                <w:color w:val="212529"/>
                <w:sz w:val="24"/>
                <w:szCs w:val="24"/>
              </w:rPr>
              <w:t>gereksinimli</w:t>
            </w:r>
            <w:proofErr w:type="spellEnd"/>
            <w:r w:rsidR="00E417A5" w:rsidRPr="00B016C1">
              <w:rPr>
                <w:rStyle w:val="Gl"/>
                <w:rFonts w:ascii="Times New Roman" w:eastAsiaTheme="majorEastAsia" w:hAnsi="Times New Roman" w:cs="Times New Roman"/>
                <w:b w:val="0"/>
                <w:bCs w:val="0"/>
                <w:color w:val="212529"/>
                <w:sz w:val="24"/>
                <w:szCs w:val="24"/>
              </w:rPr>
              <w:t xml:space="preserve"> bireylerin de buna haklarının olduğu söylenir. Her bireyin ne olursa olsun eşit haklara sahip olduğu vurgulanır. </w:t>
            </w:r>
            <w:r w:rsidR="00562260" w:rsidRPr="00B016C1">
              <w:rPr>
                <w:rStyle w:val="Gl"/>
                <w:rFonts w:ascii="Times New Roman" w:eastAsiaTheme="majorEastAsia" w:hAnsi="Times New Roman" w:cs="Times New Roman"/>
                <w:b w:val="0"/>
                <w:bCs w:val="0"/>
                <w:color w:val="212529"/>
                <w:sz w:val="24"/>
                <w:szCs w:val="24"/>
              </w:rPr>
              <w:t>Sınıf, okul, okul bahçesi vb. yerler farklı yetersizlik durumlarına göre değiştirilmek istense neler yapılması gerektiği ve üzerimize düşen sorumlulukların neler olduğu çocuklarla bulunur.</w:t>
            </w:r>
            <w:r w:rsidR="004E0AA1" w:rsidRPr="00B016C1">
              <w:rPr>
                <w:rStyle w:val="Gl"/>
                <w:rFonts w:ascii="Times New Roman" w:eastAsiaTheme="majorEastAsia" w:hAnsi="Times New Roman" w:cs="Times New Roman"/>
                <w:b w:val="0"/>
                <w:bCs w:val="0"/>
                <w:color w:val="212529"/>
                <w:sz w:val="24"/>
                <w:szCs w:val="24"/>
              </w:rPr>
              <w:t xml:space="preserve"> Okulun bahçesine çıkılır, okulun girişine bakılır. </w:t>
            </w:r>
            <w:r w:rsidR="00CD01F6" w:rsidRPr="00B016C1">
              <w:rPr>
                <w:rStyle w:val="Gl"/>
                <w:rFonts w:ascii="Times New Roman" w:eastAsiaTheme="majorEastAsia" w:hAnsi="Times New Roman" w:cs="Times New Roman"/>
                <w:b w:val="0"/>
                <w:bCs w:val="0"/>
                <w:color w:val="212529"/>
                <w:sz w:val="24"/>
                <w:szCs w:val="24"/>
              </w:rPr>
              <w:t xml:space="preserve">Çocuklar önemli gördükleri yerleri tespit ederler. </w:t>
            </w:r>
            <w:r w:rsidR="00FE7705" w:rsidRPr="00B016C1">
              <w:rPr>
                <w:rStyle w:val="Gl"/>
                <w:rFonts w:ascii="Times New Roman" w:eastAsiaTheme="majorEastAsia" w:hAnsi="Times New Roman" w:cs="Times New Roman"/>
                <w:b w:val="0"/>
                <w:bCs w:val="0"/>
                <w:color w:val="212529"/>
                <w:sz w:val="24"/>
                <w:szCs w:val="24"/>
              </w:rPr>
              <w:t xml:space="preserve">Binaların mimari yapısının çok önemli olduğu vurgulanır. </w:t>
            </w:r>
            <w:r w:rsidR="00A470B5" w:rsidRPr="00B016C1">
              <w:rPr>
                <w:rStyle w:val="Gl"/>
                <w:rFonts w:ascii="Times New Roman" w:eastAsiaTheme="majorEastAsia" w:hAnsi="Times New Roman" w:cs="Times New Roman"/>
                <w:b w:val="0"/>
                <w:bCs w:val="0"/>
                <w:color w:val="212529"/>
                <w:sz w:val="24"/>
                <w:szCs w:val="24"/>
              </w:rPr>
              <w:t>(</w:t>
            </w:r>
            <w:r w:rsidR="00A470B5" w:rsidRPr="00B016C1">
              <w:rPr>
                <w:rFonts w:ascii="Times New Roman" w:hAnsi="Times New Roman" w:cs="Times New Roman"/>
                <w:kern w:val="0"/>
                <w:sz w:val="24"/>
                <w:szCs w:val="24"/>
              </w:rPr>
              <w:t>TADB.1. a</w:t>
            </w:r>
            <w:proofErr w:type="gramStart"/>
            <w:r w:rsidR="00A470B5" w:rsidRPr="00B016C1">
              <w:rPr>
                <w:rFonts w:ascii="Times New Roman" w:hAnsi="Times New Roman" w:cs="Times New Roman"/>
                <w:kern w:val="0"/>
                <w:sz w:val="24"/>
                <w:szCs w:val="24"/>
              </w:rPr>
              <w:t>.,</w:t>
            </w:r>
            <w:proofErr w:type="gramEnd"/>
            <w:r w:rsidR="00A470B5" w:rsidRPr="00B016C1">
              <w:rPr>
                <w:rFonts w:ascii="Times New Roman" w:hAnsi="Times New Roman" w:cs="Times New Roman"/>
                <w:kern w:val="0"/>
                <w:sz w:val="24"/>
                <w:szCs w:val="24"/>
              </w:rPr>
              <w:t xml:space="preserve"> TADB.1. b., </w:t>
            </w:r>
            <w:r w:rsidR="00EB2F62" w:rsidRPr="00B016C1">
              <w:rPr>
                <w:rFonts w:ascii="Times New Roman" w:hAnsi="Times New Roman" w:cs="Times New Roman"/>
                <w:kern w:val="0"/>
                <w:sz w:val="24"/>
                <w:szCs w:val="24"/>
              </w:rPr>
              <w:t xml:space="preserve">TAKB.1. </w:t>
            </w:r>
            <w:r w:rsidR="00EB2F62" w:rsidRPr="00F47E72">
              <w:rPr>
                <w:rFonts w:ascii="Times New Roman" w:hAnsi="Times New Roman" w:cs="Times New Roman"/>
                <w:kern w:val="0"/>
                <w:sz w:val="24"/>
                <w:szCs w:val="24"/>
              </w:rPr>
              <w:t>a</w:t>
            </w:r>
            <w:r w:rsidR="00EB2F62" w:rsidRPr="00B016C1">
              <w:rPr>
                <w:rFonts w:ascii="Times New Roman" w:hAnsi="Times New Roman" w:cs="Times New Roman"/>
                <w:kern w:val="0"/>
                <w:sz w:val="24"/>
                <w:szCs w:val="24"/>
              </w:rPr>
              <w:t xml:space="preserve">., TAKB.1. b., TAKB.2. </w:t>
            </w:r>
            <w:r w:rsidR="00EB2F62" w:rsidRPr="00F47E72">
              <w:rPr>
                <w:rFonts w:ascii="Times New Roman" w:hAnsi="Times New Roman" w:cs="Times New Roman"/>
                <w:kern w:val="0"/>
                <w:sz w:val="24"/>
                <w:szCs w:val="24"/>
              </w:rPr>
              <w:t>a</w:t>
            </w:r>
            <w:r w:rsidR="00EB2F62" w:rsidRPr="00B016C1">
              <w:rPr>
                <w:rFonts w:ascii="Times New Roman" w:hAnsi="Times New Roman" w:cs="Times New Roman"/>
                <w:kern w:val="0"/>
                <w:sz w:val="24"/>
                <w:szCs w:val="24"/>
              </w:rPr>
              <w:t>., TAKB.2.b., TAKB.2. c.</w:t>
            </w:r>
            <w:r w:rsidR="00D4055F" w:rsidRPr="00B016C1">
              <w:rPr>
                <w:rFonts w:ascii="Times New Roman" w:hAnsi="Times New Roman" w:cs="Times New Roman"/>
                <w:kern w:val="0"/>
                <w:sz w:val="24"/>
                <w:szCs w:val="24"/>
              </w:rPr>
              <w:t>,</w:t>
            </w:r>
            <w:r w:rsidR="00D4055F" w:rsidRPr="00B016C1">
              <w:rPr>
                <w:rFonts w:ascii="Times New Roman" w:hAnsi="Times New Roman" w:cs="Times New Roman"/>
                <w:b/>
                <w:bCs/>
                <w:color w:val="212529"/>
                <w:sz w:val="24"/>
                <w:szCs w:val="24"/>
              </w:rPr>
              <w:t xml:space="preserve"> </w:t>
            </w:r>
            <w:r w:rsidR="00D4055F" w:rsidRPr="00B016C1">
              <w:rPr>
                <w:rFonts w:ascii="Times New Roman" w:hAnsi="Times New Roman" w:cs="Times New Roman"/>
                <w:color w:val="212529"/>
                <w:sz w:val="24"/>
                <w:szCs w:val="24"/>
              </w:rPr>
              <w:t>KB2.7.</w:t>
            </w:r>
            <w:r w:rsidR="00EE0B6E" w:rsidRPr="00B016C1">
              <w:rPr>
                <w:rFonts w:ascii="Times New Roman" w:hAnsi="Times New Roman" w:cs="Times New Roman"/>
                <w:color w:val="212529"/>
                <w:sz w:val="24"/>
                <w:szCs w:val="24"/>
              </w:rPr>
              <w:t>,</w:t>
            </w:r>
            <w:r w:rsidR="00EE0B6E" w:rsidRPr="00B016C1">
              <w:rPr>
                <w:rFonts w:ascii="Times New Roman" w:eastAsiaTheme="majorEastAsia" w:hAnsi="Times New Roman" w:cs="Times New Roman"/>
                <w:color w:val="212529"/>
                <w:sz w:val="24"/>
                <w:szCs w:val="24"/>
              </w:rPr>
              <w:t xml:space="preserve"> D15.1.1.,</w:t>
            </w:r>
            <w:r w:rsidR="00EE0B6E" w:rsidRPr="00B016C1">
              <w:rPr>
                <w:rFonts w:ascii="Times New Roman" w:hAnsi="Times New Roman" w:cs="Times New Roman"/>
                <w:sz w:val="24"/>
                <w:szCs w:val="24"/>
              </w:rPr>
              <w:t xml:space="preserve"> SDB2.3.SB3.</w:t>
            </w:r>
            <w:r w:rsidR="00EB2F62" w:rsidRPr="00B016C1">
              <w:rPr>
                <w:rFonts w:ascii="Times New Roman" w:hAnsi="Times New Roman" w:cs="Times New Roman"/>
                <w:kern w:val="0"/>
                <w:sz w:val="24"/>
                <w:szCs w:val="24"/>
              </w:rPr>
              <w:t>)</w:t>
            </w:r>
            <w:r w:rsidR="00CD01F6" w:rsidRPr="00B016C1">
              <w:rPr>
                <w:rStyle w:val="Gl"/>
                <w:rFonts w:ascii="Times New Roman" w:eastAsiaTheme="majorEastAsia" w:hAnsi="Times New Roman" w:cs="Times New Roman"/>
                <w:b w:val="0"/>
                <w:bCs w:val="0"/>
                <w:color w:val="212529"/>
                <w:sz w:val="24"/>
                <w:szCs w:val="24"/>
              </w:rPr>
              <w:br/>
            </w:r>
            <w:r w:rsidR="00FE7705" w:rsidRPr="00B016C1">
              <w:rPr>
                <w:rStyle w:val="Gl"/>
                <w:rFonts w:ascii="Times New Roman" w:eastAsiaTheme="majorEastAsia" w:hAnsi="Times New Roman" w:cs="Times New Roman"/>
                <w:b w:val="0"/>
                <w:bCs w:val="0"/>
                <w:color w:val="212529"/>
                <w:sz w:val="24"/>
                <w:szCs w:val="24"/>
              </w:rPr>
              <w:t>Öğretmen şöyle bir örnek verir:</w:t>
            </w:r>
            <w:r w:rsidR="00FE7705" w:rsidRPr="00B016C1">
              <w:rPr>
                <w:rStyle w:val="Gl"/>
                <w:rFonts w:ascii="Times New Roman" w:eastAsiaTheme="majorEastAsia" w:hAnsi="Times New Roman" w:cs="Times New Roman"/>
                <w:b w:val="0"/>
                <w:bCs w:val="0"/>
                <w:color w:val="212529"/>
                <w:sz w:val="24"/>
                <w:szCs w:val="24"/>
              </w:rPr>
              <w:br/>
              <w:t>“</w:t>
            </w:r>
            <w:r w:rsidR="008B6805" w:rsidRPr="00B016C1">
              <w:rPr>
                <w:rStyle w:val="Gl"/>
                <w:rFonts w:ascii="Times New Roman" w:eastAsiaTheme="majorEastAsia" w:hAnsi="Times New Roman" w:cs="Times New Roman"/>
                <w:b w:val="0"/>
                <w:bCs w:val="0"/>
                <w:color w:val="212529"/>
                <w:sz w:val="24"/>
                <w:szCs w:val="24"/>
              </w:rPr>
              <w:t xml:space="preserve">Özel </w:t>
            </w:r>
            <w:proofErr w:type="spellStart"/>
            <w:r w:rsidR="008B6805" w:rsidRPr="00B016C1">
              <w:rPr>
                <w:rStyle w:val="Gl"/>
                <w:rFonts w:ascii="Times New Roman" w:eastAsiaTheme="majorEastAsia" w:hAnsi="Times New Roman" w:cs="Times New Roman"/>
                <w:b w:val="0"/>
                <w:bCs w:val="0"/>
                <w:color w:val="212529"/>
                <w:sz w:val="24"/>
                <w:szCs w:val="24"/>
              </w:rPr>
              <w:t>gereksinimli</w:t>
            </w:r>
            <w:proofErr w:type="spellEnd"/>
            <w:r w:rsidR="008B6805" w:rsidRPr="00B016C1">
              <w:rPr>
                <w:rStyle w:val="Gl"/>
                <w:rFonts w:ascii="Times New Roman" w:eastAsiaTheme="majorEastAsia" w:hAnsi="Times New Roman" w:cs="Times New Roman"/>
                <w:b w:val="0"/>
                <w:bCs w:val="0"/>
                <w:color w:val="212529"/>
                <w:sz w:val="24"/>
                <w:szCs w:val="24"/>
              </w:rPr>
              <w:t xml:space="preserve"> bir arkadaşımla alışveriş yapmaya gittik. Kendisi tekerlekli sandalye</w:t>
            </w:r>
            <w:r w:rsidR="00F8627E" w:rsidRPr="00B016C1">
              <w:rPr>
                <w:rStyle w:val="Gl"/>
                <w:rFonts w:ascii="Times New Roman" w:eastAsiaTheme="majorEastAsia" w:hAnsi="Times New Roman" w:cs="Times New Roman"/>
                <w:b w:val="0"/>
                <w:bCs w:val="0"/>
                <w:color w:val="212529"/>
                <w:sz w:val="24"/>
                <w:szCs w:val="24"/>
              </w:rPr>
              <w:t xml:space="preserve">yle gidebiliyor her yere. Ben de ona alışveriş günü gerekli durumlarda yardım ettim. Fakat bazı yerlerde çok zorlandık ve </w:t>
            </w:r>
            <w:r w:rsidR="00F8627E" w:rsidRPr="00B016C1">
              <w:rPr>
                <w:rStyle w:val="Gl"/>
                <w:rFonts w:ascii="Times New Roman" w:eastAsiaTheme="majorEastAsia" w:hAnsi="Times New Roman" w:cs="Times New Roman"/>
                <w:b w:val="0"/>
                <w:bCs w:val="0"/>
                <w:color w:val="212529"/>
                <w:sz w:val="24"/>
                <w:szCs w:val="24"/>
              </w:rPr>
              <w:lastRenderedPageBreak/>
              <w:t xml:space="preserve">yorulduk. Çünkü </w:t>
            </w:r>
            <w:proofErr w:type="gramStart"/>
            <w:r w:rsidR="00F8627E" w:rsidRPr="00B016C1">
              <w:rPr>
                <w:rStyle w:val="Gl"/>
                <w:rFonts w:ascii="Times New Roman" w:eastAsiaTheme="majorEastAsia" w:hAnsi="Times New Roman" w:cs="Times New Roman"/>
                <w:b w:val="0"/>
                <w:bCs w:val="0"/>
                <w:color w:val="212529"/>
                <w:sz w:val="24"/>
                <w:szCs w:val="24"/>
              </w:rPr>
              <w:t>dükkanların</w:t>
            </w:r>
            <w:proofErr w:type="gramEnd"/>
            <w:r w:rsidR="00F8627E" w:rsidRPr="00B016C1">
              <w:rPr>
                <w:rStyle w:val="Gl"/>
                <w:rFonts w:ascii="Times New Roman" w:eastAsiaTheme="majorEastAsia" w:hAnsi="Times New Roman" w:cs="Times New Roman"/>
                <w:b w:val="0"/>
                <w:bCs w:val="0"/>
                <w:color w:val="212529"/>
                <w:sz w:val="24"/>
                <w:szCs w:val="24"/>
              </w:rPr>
              <w:t xml:space="preserve"> girişlerinde </w:t>
            </w:r>
            <w:r w:rsidR="00926409" w:rsidRPr="00B016C1">
              <w:rPr>
                <w:rStyle w:val="Gl"/>
                <w:rFonts w:ascii="Times New Roman" w:eastAsiaTheme="majorEastAsia" w:hAnsi="Times New Roman" w:cs="Times New Roman"/>
                <w:b w:val="0"/>
                <w:bCs w:val="0"/>
                <w:color w:val="212529"/>
                <w:sz w:val="24"/>
                <w:szCs w:val="24"/>
              </w:rPr>
              <w:t>merdivenlerin olduğu</w:t>
            </w:r>
            <w:r w:rsidR="00036CE2" w:rsidRPr="00B016C1">
              <w:rPr>
                <w:rStyle w:val="Gl"/>
                <w:rFonts w:ascii="Times New Roman" w:eastAsiaTheme="majorEastAsia" w:hAnsi="Times New Roman" w:cs="Times New Roman"/>
                <w:b w:val="0"/>
                <w:bCs w:val="0"/>
                <w:color w:val="212529"/>
                <w:sz w:val="24"/>
                <w:szCs w:val="24"/>
              </w:rPr>
              <w:t>nu</w:t>
            </w:r>
            <w:r w:rsidR="00926409" w:rsidRPr="00B016C1">
              <w:rPr>
                <w:rStyle w:val="Gl"/>
                <w:rFonts w:ascii="Times New Roman" w:eastAsiaTheme="majorEastAsia" w:hAnsi="Times New Roman" w:cs="Times New Roman"/>
                <w:b w:val="0"/>
                <w:bCs w:val="0"/>
                <w:color w:val="212529"/>
                <w:sz w:val="24"/>
                <w:szCs w:val="24"/>
              </w:rPr>
              <w:t xml:space="preserve"> fakat engelli rampasının çoğu yerde olmadığını fark ettik. </w:t>
            </w:r>
            <w:r w:rsidR="00036CE2" w:rsidRPr="00B016C1">
              <w:rPr>
                <w:rStyle w:val="Gl"/>
                <w:rFonts w:ascii="Times New Roman" w:eastAsiaTheme="majorEastAsia" w:hAnsi="Times New Roman" w:cs="Times New Roman"/>
                <w:b w:val="0"/>
                <w:bCs w:val="0"/>
                <w:color w:val="212529"/>
                <w:sz w:val="24"/>
                <w:szCs w:val="24"/>
              </w:rPr>
              <w:t xml:space="preserve">Bu yüzden birçok </w:t>
            </w:r>
            <w:proofErr w:type="gramStart"/>
            <w:r w:rsidR="00036CE2" w:rsidRPr="00B016C1">
              <w:rPr>
                <w:rStyle w:val="Gl"/>
                <w:rFonts w:ascii="Times New Roman" w:eastAsiaTheme="majorEastAsia" w:hAnsi="Times New Roman" w:cs="Times New Roman"/>
                <w:b w:val="0"/>
                <w:bCs w:val="0"/>
                <w:color w:val="212529"/>
                <w:sz w:val="24"/>
                <w:szCs w:val="24"/>
              </w:rPr>
              <w:t>dükkana</w:t>
            </w:r>
            <w:proofErr w:type="gramEnd"/>
            <w:r w:rsidR="00036CE2" w:rsidRPr="00B016C1">
              <w:rPr>
                <w:rStyle w:val="Gl"/>
                <w:rFonts w:ascii="Times New Roman" w:eastAsiaTheme="majorEastAsia" w:hAnsi="Times New Roman" w:cs="Times New Roman"/>
                <w:b w:val="0"/>
                <w:bCs w:val="0"/>
                <w:color w:val="212529"/>
                <w:sz w:val="24"/>
                <w:szCs w:val="24"/>
              </w:rPr>
              <w:t xml:space="preserve"> giremedik bile. O yüzden mimari yapıların girişlerini planlarken engelli insanları </w:t>
            </w:r>
            <w:r w:rsidR="006859D9" w:rsidRPr="00B016C1">
              <w:rPr>
                <w:rStyle w:val="Gl"/>
                <w:rFonts w:ascii="Times New Roman" w:eastAsiaTheme="majorEastAsia" w:hAnsi="Times New Roman" w:cs="Times New Roman"/>
                <w:b w:val="0"/>
                <w:bCs w:val="0"/>
                <w:color w:val="212529"/>
                <w:sz w:val="24"/>
                <w:szCs w:val="24"/>
              </w:rPr>
              <w:t>da düşünmek gerekir.</w:t>
            </w:r>
            <w:r w:rsidR="006F1281" w:rsidRPr="00B016C1">
              <w:rPr>
                <w:rStyle w:val="Gl"/>
                <w:rFonts w:ascii="Times New Roman" w:eastAsiaTheme="majorEastAsia" w:hAnsi="Times New Roman" w:cs="Times New Roman"/>
                <w:b w:val="0"/>
                <w:bCs w:val="0"/>
                <w:color w:val="212529"/>
                <w:sz w:val="24"/>
                <w:szCs w:val="24"/>
              </w:rPr>
              <w:t xml:space="preserve"> Siz ileride mimar olursanız buna dikkat ederek binaları tasarlayın olur mu?”</w:t>
            </w:r>
            <w:r w:rsidR="00CD01F6" w:rsidRPr="00B016C1">
              <w:rPr>
                <w:rStyle w:val="Gl"/>
                <w:rFonts w:ascii="Times New Roman" w:eastAsiaTheme="majorEastAsia" w:hAnsi="Times New Roman" w:cs="Times New Roman"/>
                <w:b w:val="0"/>
                <w:bCs w:val="0"/>
                <w:color w:val="212529"/>
                <w:sz w:val="24"/>
                <w:szCs w:val="24"/>
              </w:rPr>
              <w:t xml:space="preserve"> Çocuklarla konu hakkında sohbet edilir. Binaları ve çevreyi nasıl tasarlayabilecekleri konuşulur. </w:t>
            </w:r>
            <w:r w:rsidR="00161568" w:rsidRPr="00B016C1">
              <w:rPr>
                <w:rStyle w:val="Gl"/>
                <w:rFonts w:ascii="Times New Roman" w:eastAsiaTheme="majorEastAsia" w:hAnsi="Times New Roman" w:cs="Times New Roman"/>
                <w:b w:val="0"/>
                <w:bCs w:val="0"/>
                <w:color w:val="212529"/>
                <w:sz w:val="24"/>
                <w:szCs w:val="24"/>
              </w:rPr>
              <w:t>(</w:t>
            </w:r>
            <w:r w:rsidR="00161568" w:rsidRPr="00B016C1">
              <w:rPr>
                <w:rFonts w:ascii="Times New Roman" w:hAnsi="Times New Roman" w:cs="Times New Roman"/>
                <w:kern w:val="0"/>
                <w:sz w:val="24"/>
                <w:szCs w:val="24"/>
              </w:rPr>
              <w:t xml:space="preserve">TAKB.1. </w:t>
            </w:r>
            <w:r w:rsidR="00161568" w:rsidRPr="00F47E72">
              <w:rPr>
                <w:rFonts w:ascii="Times New Roman" w:hAnsi="Times New Roman" w:cs="Times New Roman"/>
                <w:kern w:val="0"/>
                <w:sz w:val="24"/>
                <w:szCs w:val="24"/>
              </w:rPr>
              <w:t>a</w:t>
            </w:r>
            <w:proofErr w:type="gramStart"/>
            <w:r w:rsidR="00161568" w:rsidRPr="00B016C1">
              <w:rPr>
                <w:rFonts w:ascii="Times New Roman" w:hAnsi="Times New Roman" w:cs="Times New Roman"/>
                <w:kern w:val="0"/>
                <w:sz w:val="24"/>
                <w:szCs w:val="24"/>
              </w:rPr>
              <w:t>.,</w:t>
            </w:r>
            <w:proofErr w:type="gramEnd"/>
            <w:r w:rsidR="00161568" w:rsidRPr="00B016C1">
              <w:rPr>
                <w:rFonts w:ascii="Times New Roman" w:hAnsi="Times New Roman" w:cs="Times New Roman"/>
                <w:kern w:val="0"/>
                <w:sz w:val="24"/>
                <w:szCs w:val="24"/>
              </w:rPr>
              <w:t xml:space="preserve"> TAKB.1. b., TAKB.2. </w:t>
            </w:r>
            <w:r w:rsidR="00161568" w:rsidRPr="00F47E72">
              <w:rPr>
                <w:rFonts w:ascii="Times New Roman" w:hAnsi="Times New Roman" w:cs="Times New Roman"/>
                <w:kern w:val="0"/>
                <w:sz w:val="24"/>
                <w:szCs w:val="24"/>
              </w:rPr>
              <w:t>a</w:t>
            </w:r>
            <w:r w:rsidR="00161568" w:rsidRPr="00B016C1">
              <w:rPr>
                <w:rFonts w:ascii="Times New Roman" w:hAnsi="Times New Roman" w:cs="Times New Roman"/>
                <w:kern w:val="0"/>
                <w:sz w:val="24"/>
                <w:szCs w:val="24"/>
              </w:rPr>
              <w:t>., TAKB.2.b., TAKB.2. c.</w:t>
            </w:r>
            <w:r w:rsidR="00EE0B6E" w:rsidRPr="00B016C1">
              <w:rPr>
                <w:rFonts w:ascii="Times New Roman" w:hAnsi="Times New Roman" w:cs="Times New Roman"/>
                <w:kern w:val="0"/>
                <w:sz w:val="24"/>
                <w:szCs w:val="24"/>
              </w:rPr>
              <w:t>,</w:t>
            </w:r>
            <w:r w:rsidR="00EE0B6E" w:rsidRPr="00B016C1">
              <w:rPr>
                <w:rFonts w:ascii="Times New Roman" w:eastAsiaTheme="majorEastAsia" w:hAnsi="Times New Roman" w:cs="Times New Roman"/>
                <w:color w:val="212529"/>
                <w:sz w:val="24"/>
                <w:szCs w:val="24"/>
              </w:rPr>
              <w:t xml:space="preserve"> D15.1.1.,</w:t>
            </w:r>
            <w:r w:rsidR="00EE0B6E" w:rsidRPr="00B016C1">
              <w:rPr>
                <w:rFonts w:ascii="Times New Roman" w:hAnsi="Times New Roman" w:cs="Times New Roman"/>
                <w:sz w:val="24"/>
                <w:szCs w:val="24"/>
              </w:rPr>
              <w:t xml:space="preserve"> SDB2.3.SB3.</w:t>
            </w:r>
            <w:r w:rsidR="00352589" w:rsidRPr="00B016C1">
              <w:rPr>
                <w:rFonts w:ascii="Times New Roman" w:hAnsi="Times New Roman" w:cs="Times New Roman"/>
                <w:sz w:val="24"/>
                <w:szCs w:val="24"/>
              </w:rPr>
              <w:t>,</w:t>
            </w:r>
            <w:r w:rsidR="00352589" w:rsidRPr="00B016C1">
              <w:rPr>
                <w:rFonts w:ascii="Times New Roman" w:hAnsi="Times New Roman" w:cs="Times New Roman"/>
                <w:color w:val="212529"/>
                <w:sz w:val="24"/>
                <w:szCs w:val="24"/>
              </w:rPr>
              <w:t xml:space="preserve"> E2.1., E2.2.</w:t>
            </w:r>
            <w:r w:rsidR="003E730E">
              <w:rPr>
                <w:rFonts w:ascii="Times New Roman" w:hAnsi="Times New Roman" w:cs="Times New Roman"/>
                <w:color w:val="212529"/>
                <w:sz w:val="24"/>
                <w:szCs w:val="24"/>
              </w:rPr>
              <w:t>,</w:t>
            </w:r>
            <w:r w:rsidR="003E730E" w:rsidRPr="00B016C1">
              <w:rPr>
                <w:rFonts w:ascii="Times New Roman" w:hAnsi="Times New Roman" w:cs="Times New Roman"/>
                <w:b/>
                <w:bCs/>
                <w:color w:val="212529"/>
                <w:sz w:val="24"/>
                <w:szCs w:val="24"/>
              </w:rPr>
              <w:t xml:space="preserve"> </w:t>
            </w:r>
            <w:r w:rsidR="003E730E" w:rsidRPr="003E730E">
              <w:rPr>
                <w:rFonts w:ascii="Times New Roman" w:hAnsi="Times New Roman" w:cs="Times New Roman"/>
                <w:color w:val="212529"/>
                <w:sz w:val="24"/>
                <w:szCs w:val="24"/>
              </w:rPr>
              <w:t>KB2.10.</w:t>
            </w:r>
            <w:r w:rsidR="003E730E">
              <w:rPr>
                <w:rFonts w:ascii="Times New Roman" w:hAnsi="Times New Roman" w:cs="Times New Roman"/>
                <w:color w:val="212529"/>
                <w:sz w:val="24"/>
                <w:szCs w:val="24"/>
              </w:rPr>
              <w:t>,</w:t>
            </w:r>
            <w:r w:rsidR="003E730E" w:rsidRPr="00B016C1">
              <w:rPr>
                <w:rFonts w:ascii="Times New Roman" w:hAnsi="Times New Roman" w:cs="Times New Roman"/>
                <w:sz w:val="24"/>
                <w:szCs w:val="24"/>
              </w:rPr>
              <w:t xml:space="preserve"> OB6.1.SB3</w:t>
            </w:r>
            <w:r w:rsidR="003E730E">
              <w:rPr>
                <w:rFonts w:ascii="Times New Roman" w:hAnsi="Times New Roman" w:cs="Times New Roman"/>
                <w:sz w:val="24"/>
                <w:szCs w:val="24"/>
              </w:rPr>
              <w:t>.</w:t>
            </w:r>
            <w:r w:rsidR="00161568" w:rsidRPr="003E730E">
              <w:rPr>
                <w:rFonts w:ascii="Times New Roman" w:hAnsi="Times New Roman" w:cs="Times New Roman"/>
                <w:kern w:val="0"/>
                <w:sz w:val="24"/>
                <w:szCs w:val="24"/>
              </w:rPr>
              <w:t>)</w:t>
            </w:r>
            <w:r w:rsidR="00562260" w:rsidRPr="00B016C1">
              <w:rPr>
                <w:rStyle w:val="Gl"/>
                <w:rFonts w:ascii="Times New Roman" w:eastAsiaTheme="majorEastAsia" w:hAnsi="Times New Roman" w:cs="Times New Roman"/>
                <w:color w:val="212529"/>
                <w:sz w:val="24"/>
                <w:szCs w:val="24"/>
              </w:rPr>
              <w:br/>
            </w:r>
            <w:r w:rsidR="008D3A2A" w:rsidRPr="00B016C1">
              <w:rPr>
                <w:rFonts w:ascii="Times New Roman" w:hAnsi="Times New Roman" w:cs="Times New Roman"/>
                <w:sz w:val="24"/>
                <w:szCs w:val="24"/>
              </w:rPr>
              <w:t xml:space="preserve">       Çocuklarla oyun için hazırlık yapılır. </w:t>
            </w:r>
            <w:r w:rsidR="00A92DE4" w:rsidRPr="00B016C1">
              <w:rPr>
                <w:rFonts w:ascii="Times New Roman" w:hAnsi="Times New Roman" w:cs="Times New Roman"/>
                <w:sz w:val="24"/>
                <w:szCs w:val="24"/>
              </w:rPr>
              <w:t xml:space="preserve">Çocuklar </w:t>
            </w:r>
            <w:r w:rsidR="003E3543" w:rsidRPr="00B016C1">
              <w:rPr>
                <w:rFonts w:ascii="Times New Roman" w:hAnsi="Times New Roman" w:cs="Times New Roman"/>
                <w:sz w:val="24"/>
                <w:szCs w:val="24"/>
              </w:rPr>
              <w:t xml:space="preserve">birbirleriyle </w:t>
            </w:r>
            <w:r w:rsidR="00A92DE4" w:rsidRPr="00B016C1">
              <w:rPr>
                <w:rFonts w:ascii="Times New Roman" w:hAnsi="Times New Roman" w:cs="Times New Roman"/>
                <w:sz w:val="24"/>
                <w:szCs w:val="24"/>
              </w:rPr>
              <w:t>eşleşirler.</w:t>
            </w:r>
            <w:r w:rsidR="003E3543" w:rsidRPr="00B016C1">
              <w:rPr>
                <w:rFonts w:ascii="Times New Roman" w:hAnsi="Times New Roman" w:cs="Times New Roman"/>
                <w:sz w:val="24"/>
                <w:szCs w:val="24"/>
              </w:rPr>
              <w:t xml:space="preserve"> Başlangıç ve bitiş noktaları belirlenerek bu kavramlar hakkında sohbet edilir. Eşlerden biri gözlerini kapatır. Eşi onu omuzundan tutarak sınıfta</w:t>
            </w:r>
            <w:r w:rsidR="00933E73" w:rsidRPr="00B016C1">
              <w:rPr>
                <w:rFonts w:ascii="Times New Roman" w:hAnsi="Times New Roman" w:cs="Times New Roman"/>
                <w:sz w:val="24"/>
                <w:szCs w:val="24"/>
              </w:rPr>
              <w:t xml:space="preserve"> belirlenen çizginin üzerinden yürütür. </w:t>
            </w:r>
            <w:r w:rsidR="00161568" w:rsidRPr="00B016C1">
              <w:rPr>
                <w:rFonts w:ascii="Times New Roman" w:hAnsi="Times New Roman" w:cs="Times New Roman"/>
                <w:sz w:val="24"/>
                <w:szCs w:val="24"/>
              </w:rPr>
              <w:t xml:space="preserve">Arkadaşlarına bu süreçte ileri, geri, sağa sola şeklinde yönerge verirler. </w:t>
            </w:r>
            <w:r w:rsidR="00933E73" w:rsidRPr="00B016C1">
              <w:rPr>
                <w:rFonts w:ascii="Times New Roman" w:hAnsi="Times New Roman" w:cs="Times New Roman"/>
                <w:sz w:val="24"/>
                <w:szCs w:val="24"/>
              </w:rPr>
              <w:t xml:space="preserve">Gruplardan bitiş noktasına en önce varan kazanır. </w:t>
            </w:r>
            <w:bookmarkEnd w:id="1"/>
            <w:r w:rsidR="00161568" w:rsidRPr="00B016C1">
              <w:rPr>
                <w:rFonts w:ascii="Times New Roman" w:hAnsi="Times New Roman" w:cs="Times New Roman"/>
                <w:sz w:val="24"/>
                <w:szCs w:val="24"/>
              </w:rPr>
              <w:t xml:space="preserve"> (</w:t>
            </w:r>
            <w:r w:rsidR="00161568" w:rsidRPr="00B016C1">
              <w:rPr>
                <w:rFonts w:ascii="Times New Roman" w:hAnsi="Times New Roman" w:cs="Times New Roman"/>
                <w:kern w:val="0"/>
                <w:sz w:val="24"/>
                <w:szCs w:val="24"/>
              </w:rPr>
              <w:t>SAB.9. a</w:t>
            </w:r>
            <w:proofErr w:type="gramStart"/>
            <w:r w:rsidR="00161568" w:rsidRPr="00B016C1">
              <w:rPr>
                <w:rFonts w:ascii="Times New Roman" w:hAnsi="Times New Roman" w:cs="Times New Roman"/>
                <w:kern w:val="0"/>
                <w:sz w:val="24"/>
                <w:szCs w:val="24"/>
              </w:rPr>
              <w:t>.,</w:t>
            </w:r>
            <w:proofErr w:type="gramEnd"/>
            <w:r w:rsidR="00161568" w:rsidRPr="00B016C1">
              <w:rPr>
                <w:rFonts w:ascii="Times New Roman" w:hAnsi="Times New Roman" w:cs="Times New Roman"/>
                <w:kern w:val="0"/>
                <w:sz w:val="24"/>
                <w:szCs w:val="24"/>
              </w:rPr>
              <w:t xml:space="preserve"> </w:t>
            </w:r>
            <w:r w:rsidR="00350E44" w:rsidRPr="00B016C1">
              <w:rPr>
                <w:rFonts w:ascii="Times New Roman" w:hAnsi="Times New Roman" w:cs="Times New Roman"/>
                <w:kern w:val="0"/>
                <w:sz w:val="24"/>
                <w:szCs w:val="24"/>
              </w:rPr>
              <w:t>HSAB.6.a., HSAB.6.c.)</w:t>
            </w:r>
            <w:r w:rsidR="008A7B36" w:rsidRPr="00B016C1">
              <w:rPr>
                <w:rFonts w:ascii="Times New Roman" w:hAnsi="Times New Roman" w:cs="Times New Roman"/>
                <w:sz w:val="24"/>
                <w:szCs w:val="24"/>
              </w:rPr>
              <w:br/>
              <w:t xml:space="preserve">        Çocuklar tekerlekli sandalyeli çocuk görsellerini boyarlar. Ardından tekerlekli sandalyenin tekerlek kısmını </w:t>
            </w:r>
            <w:proofErr w:type="gramStart"/>
            <w:r w:rsidR="008A7B36" w:rsidRPr="00B016C1">
              <w:rPr>
                <w:rFonts w:ascii="Times New Roman" w:hAnsi="Times New Roman" w:cs="Times New Roman"/>
                <w:sz w:val="24"/>
                <w:szCs w:val="24"/>
              </w:rPr>
              <w:t>kağıtları</w:t>
            </w:r>
            <w:proofErr w:type="gramEnd"/>
            <w:r w:rsidR="008A7B36" w:rsidRPr="00B016C1">
              <w:rPr>
                <w:rFonts w:ascii="Times New Roman" w:hAnsi="Times New Roman" w:cs="Times New Roman"/>
                <w:sz w:val="24"/>
                <w:szCs w:val="24"/>
              </w:rPr>
              <w:t xml:space="preserve"> katlayarak şekil oluşturarak yapıştırı</w:t>
            </w:r>
            <w:r w:rsidR="00AC65F8" w:rsidRPr="00B016C1">
              <w:rPr>
                <w:rFonts w:ascii="Times New Roman" w:hAnsi="Times New Roman" w:cs="Times New Roman"/>
                <w:sz w:val="24"/>
                <w:szCs w:val="24"/>
              </w:rPr>
              <w:t>rlar. Sınıfta bir sandalye tekerlekli sandalye gibi düşünülür ve yan tarafına</w:t>
            </w:r>
            <w:r w:rsidR="00D3631B" w:rsidRPr="00B016C1">
              <w:rPr>
                <w:rFonts w:ascii="Times New Roman" w:hAnsi="Times New Roman" w:cs="Times New Roman"/>
                <w:sz w:val="24"/>
                <w:szCs w:val="24"/>
              </w:rPr>
              <w:t xml:space="preserve"> kartondan yapılmış</w:t>
            </w:r>
            <w:r w:rsidR="00AC65F8" w:rsidRPr="00B016C1">
              <w:rPr>
                <w:rFonts w:ascii="Times New Roman" w:hAnsi="Times New Roman" w:cs="Times New Roman"/>
                <w:sz w:val="24"/>
                <w:szCs w:val="24"/>
              </w:rPr>
              <w:t xml:space="preserve"> tekerlek görseli yapıştırılır.</w:t>
            </w:r>
            <w:r w:rsidR="00D3631B" w:rsidRPr="00B016C1">
              <w:rPr>
                <w:rFonts w:ascii="Times New Roman" w:hAnsi="Times New Roman" w:cs="Times New Roman"/>
                <w:sz w:val="24"/>
                <w:szCs w:val="24"/>
              </w:rPr>
              <w:t xml:space="preserve"> Sandalyenin üzerine çocukların kartona çıkardıkları el izleri ve </w:t>
            </w:r>
            <w:r w:rsidR="003E7A2A" w:rsidRPr="00B016C1">
              <w:rPr>
                <w:rFonts w:ascii="Times New Roman" w:hAnsi="Times New Roman" w:cs="Times New Roman"/>
                <w:sz w:val="24"/>
                <w:szCs w:val="24"/>
              </w:rPr>
              <w:t>engelliler</w:t>
            </w:r>
            <w:r w:rsidR="00256AC1" w:rsidRPr="00B016C1">
              <w:rPr>
                <w:rFonts w:ascii="Times New Roman" w:hAnsi="Times New Roman" w:cs="Times New Roman"/>
                <w:sz w:val="24"/>
                <w:szCs w:val="24"/>
              </w:rPr>
              <w:t xml:space="preserve"> haftasıyla ilgili boyadıkları </w:t>
            </w:r>
            <w:r w:rsidR="00D3631B" w:rsidRPr="00B016C1">
              <w:rPr>
                <w:rFonts w:ascii="Times New Roman" w:hAnsi="Times New Roman" w:cs="Times New Roman"/>
                <w:sz w:val="24"/>
                <w:szCs w:val="24"/>
              </w:rPr>
              <w:t>görsellerin olduğu</w:t>
            </w:r>
            <w:r w:rsidR="00AC65F8" w:rsidRPr="00B016C1">
              <w:rPr>
                <w:rFonts w:ascii="Times New Roman" w:hAnsi="Times New Roman" w:cs="Times New Roman"/>
                <w:sz w:val="24"/>
                <w:szCs w:val="24"/>
              </w:rPr>
              <w:t xml:space="preserve"> </w:t>
            </w:r>
            <w:r w:rsidR="00256AC1" w:rsidRPr="00B016C1">
              <w:rPr>
                <w:rFonts w:ascii="Times New Roman" w:hAnsi="Times New Roman" w:cs="Times New Roman"/>
                <w:sz w:val="24"/>
                <w:szCs w:val="24"/>
              </w:rPr>
              <w:t xml:space="preserve">karton </w:t>
            </w:r>
            <w:r w:rsidR="003E7A2A" w:rsidRPr="00B016C1">
              <w:rPr>
                <w:rFonts w:ascii="Times New Roman" w:hAnsi="Times New Roman" w:cs="Times New Roman"/>
                <w:sz w:val="24"/>
                <w:szCs w:val="24"/>
              </w:rPr>
              <w:t>yerleştirilir.</w:t>
            </w:r>
            <w:r w:rsidR="000D2BDD" w:rsidRPr="00B016C1">
              <w:rPr>
                <w:rFonts w:ascii="Times New Roman" w:hAnsi="Times New Roman" w:cs="Times New Roman"/>
                <w:sz w:val="24"/>
                <w:szCs w:val="24"/>
              </w:rPr>
              <w:t xml:space="preserve"> (</w:t>
            </w:r>
            <w:r w:rsidR="007D0FEA" w:rsidRPr="00B016C1">
              <w:rPr>
                <w:rFonts w:ascii="Times New Roman" w:eastAsiaTheme="majorEastAsia" w:hAnsi="Times New Roman" w:cs="Times New Roman"/>
                <w:color w:val="212529"/>
                <w:sz w:val="24"/>
                <w:szCs w:val="24"/>
              </w:rPr>
              <w:t xml:space="preserve">HSAB.2. </w:t>
            </w:r>
            <w:r w:rsidR="007D0FEA" w:rsidRPr="00B016C1">
              <w:rPr>
                <w:rFonts w:ascii="Times New Roman" w:hAnsi="Times New Roman" w:cs="Times New Roman"/>
                <w:kern w:val="0"/>
                <w:sz w:val="24"/>
                <w:szCs w:val="24"/>
              </w:rPr>
              <w:t>a</w:t>
            </w:r>
            <w:proofErr w:type="gramStart"/>
            <w:r w:rsidR="007D0FEA" w:rsidRPr="00B016C1">
              <w:rPr>
                <w:rFonts w:ascii="Times New Roman" w:hAnsi="Times New Roman" w:cs="Times New Roman"/>
                <w:kern w:val="0"/>
                <w:sz w:val="24"/>
                <w:szCs w:val="24"/>
              </w:rPr>
              <w:t>.,</w:t>
            </w:r>
            <w:proofErr w:type="gramEnd"/>
            <w:r w:rsidR="007D0FEA" w:rsidRPr="00B016C1">
              <w:rPr>
                <w:rFonts w:ascii="Times New Roman" w:eastAsiaTheme="majorEastAsia" w:hAnsi="Times New Roman" w:cs="Times New Roman"/>
                <w:color w:val="212529"/>
                <w:sz w:val="24"/>
                <w:szCs w:val="24"/>
              </w:rPr>
              <w:t xml:space="preserve"> HSAB.2. b., HSAB.2. c.)</w:t>
            </w:r>
            <w:r w:rsidR="0051191B" w:rsidRPr="00B016C1">
              <w:rPr>
                <w:rFonts w:ascii="Times New Roman" w:hAnsi="Times New Roman" w:cs="Times New Roman"/>
                <w:sz w:val="24"/>
                <w:szCs w:val="24"/>
              </w:rPr>
              <w:br/>
              <w:t xml:space="preserve">       </w:t>
            </w:r>
            <w:r w:rsidR="00DB26A1" w:rsidRPr="00B016C1">
              <w:rPr>
                <w:rFonts w:ascii="Times New Roman" w:hAnsi="Times New Roman" w:cs="Times New Roman"/>
                <w:sz w:val="24"/>
                <w:szCs w:val="24"/>
              </w:rPr>
              <w:t xml:space="preserve"> </w:t>
            </w:r>
            <w:r w:rsidR="00E4061C" w:rsidRPr="00B016C1">
              <w:rPr>
                <w:rFonts w:ascii="Times New Roman" w:hAnsi="Times New Roman" w:cs="Times New Roman"/>
                <w:sz w:val="24"/>
                <w:szCs w:val="24"/>
              </w:rPr>
              <w:t>Öğretmen her çocuğa bir harf verir.</w:t>
            </w:r>
            <w:r w:rsidR="003A11A6" w:rsidRPr="00B016C1">
              <w:rPr>
                <w:rFonts w:ascii="Times New Roman" w:hAnsi="Times New Roman" w:cs="Times New Roman"/>
                <w:sz w:val="24"/>
                <w:szCs w:val="24"/>
              </w:rPr>
              <w:t xml:space="preserve"> Çocuklar masalarında harfleri boyarlar. Ardından harfli </w:t>
            </w:r>
            <w:proofErr w:type="gramStart"/>
            <w:r w:rsidR="003A11A6" w:rsidRPr="00B016C1">
              <w:rPr>
                <w:rFonts w:ascii="Times New Roman" w:hAnsi="Times New Roman" w:cs="Times New Roman"/>
                <w:sz w:val="24"/>
                <w:szCs w:val="24"/>
              </w:rPr>
              <w:t>kağıtları</w:t>
            </w:r>
            <w:proofErr w:type="gramEnd"/>
            <w:r w:rsidR="003A11A6" w:rsidRPr="00B016C1">
              <w:rPr>
                <w:rFonts w:ascii="Times New Roman" w:hAnsi="Times New Roman" w:cs="Times New Roman"/>
                <w:sz w:val="24"/>
                <w:szCs w:val="24"/>
              </w:rPr>
              <w:t xml:space="preserve"> üzer</w:t>
            </w:r>
            <w:r w:rsidR="00FB7257">
              <w:rPr>
                <w:rFonts w:ascii="Times New Roman" w:hAnsi="Times New Roman" w:cs="Times New Roman"/>
                <w:sz w:val="24"/>
                <w:szCs w:val="24"/>
              </w:rPr>
              <w:t>leri</w:t>
            </w:r>
            <w:r w:rsidR="003A11A6" w:rsidRPr="00B016C1">
              <w:rPr>
                <w:rFonts w:ascii="Times New Roman" w:hAnsi="Times New Roman" w:cs="Times New Roman"/>
                <w:sz w:val="24"/>
                <w:szCs w:val="24"/>
              </w:rPr>
              <w:t xml:space="preserve">ne yapıştırırlar. </w:t>
            </w:r>
            <w:r w:rsidR="00E4061C" w:rsidRPr="00B016C1">
              <w:rPr>
                <w:rFonts w:ascii="Times New Roman" w:hAnsi="Times New Roman" w:cs="Times New Roman"/>
                <w:sz w:val="24"/>
                <w:szCs w:val="24"/>
              </w:rPr>
              <w:t xml:space="preserve"> </w:t>
            </w:r>
            <w:r w:rsidR="003A11A6" w:rsidRPr="00B016C1">
              <w:rPr>
                <w:rFonts w:ascii="Times New Roman" w:hAnsi="Times New Roman" w:cs="Times New Roman"/>
                <w:sz w:val="24"/>
                <w:szCs w:val="24"/>
              </w:rPr>
              <w:t>Öğretmen t</w:t>
            </w:r>
            <w:r w:rsidR="00E4061C" w:rsidRPr="00B016C1">
              <w:rPr>
                <w:rFonts w:ascii="Times New Roman" w:hAnsi="Times New Roman" w:cs="Times New Roman"/>
                <w:sz w:val="24"/>
                <w:szCs w:val="24"/>
              </w:rPr>
              <w:t xml:space="preserve">ahtaya ise “Sevgi varsa </w:t>
            </w:r>
            <w:r w:rsidR="002A435E" w:rsidRPr="00B016C1">
              <w:rPr>
                <w:rFonts w:ascii="Times New Roman" w:hAnsi="Times New Roman" w:cs="Times New Roman"/>
                <w:sz w:val="24"/>
                <w:szCs w:val="24"/>
              </w:rPr>
              <w:t xml:space="preserve">Engel Yok” yazısını yazar. Çocuklar tahtaya bakarak </w:t>
            </w:r>
            <w:r w:rsidR="0048181B" w:rsidRPr="00B016C1">
              <w:rPr>
                <w:rFonts w:ascii="Times New Roman" w:hAnsi="Times New Roman" w:cs="Times New Roman"/>
                <w:sz w:val="24"/>
                <w:szCs w:val="24"/>
              </w:rPr>
              <w:t xml:space="preserve">yan yana gelerek tahtadaki yazıyı oluştururlar. </w:t>
            </w:r>
            <w:r w:rsidR="00F22C10" w:rsidRPr="00B016C1">
              <w:rPr>
                <w:rFonts w:ascii="Times New Roman" w:hAnsi="Times New Roman" w:cs="Times New Roman"/>
                <w:sz w:val="24"/>
                <w:szCs w:val="24"/>
              </w:rPr>
              <w:t xml:space="preserve">Yazı oluşturulduktan sonra çocuklar sesli bir şekilde cümleyi birlikte okurlar. Farkındalık için çocukların fotoğrafı çekilir ve ailelere yollanır. </w:t>
            </w:r>
            <w:r w:rsidR="00FE25CD" w:rsidRPr="00B016C1">
              <w:rPr>
                <w:rFonts w:ascii="Times New Roman" w:hAnsi="Times New Roman" w:cs="Times New Roman"/>
                <w:sz w:val="24"/>
                <w:szCs w:val="24"/>
              </w:rPr>
              <w:t>(TAEOB.1.a</w:t>
            </w:r>
            <w:proofErr w:type="gramStart"/>
            <w:r w:rsidR="00FE25CD" w:rsidRPr="00B016C1">
              <w:rPr>
                <w:rFonts w:ascii="Times New Roman" w:hAnsi="Times New Roman" w:cs="Times New Roman"/>
                <w:sz w:val="24"/>
                <w:szCs w:val="24"/>
              </w:rPr>
              <w:t>.,</w:t>
            </w:r>
            <w:proofErr w:type="gramEnd"/>
            <w:r w:rsidR="00FE25CD" w:rsidRPr="00B016C1">
              <w:rPr>
                <w:rFonts w:ascii="Times New Roman" w:hAnsi="Times New Roman" w:cs="Times New Roman"/>
                <w:kern w:val="0"/>
                <w:sz w:val="24"/>
                <w:szCs w:val="24"/>
              </w:rPr>
              <w:t xml:space="preserve"> </w:t>
            </w:r>
            <w:r w:rsidR="00FE25CD" w:rsidRPr="00B016C1">
              <w:rPr>
                <w:rFonts w:ascii="Times New Roman" w:hAnsi="Times New Roman" w:cs="Times New Roman"/>
                <w:sz w:val="24"/>
                <w:szCs w:val="24"/>
              </w:rPr>
              <w:t xml:space="preserve">TAEOB.1.b., </w:t>
            </w:r>
            <w:r w:rsidR="00A074F3" w:rsidRPr="00B016C1">
              <w:rPr>
                <w:rFonts w:ascii="Times New Roman" w:hAnsi="Times New Roman" w:cs="Times New Roman"/>
                <w:sz w:val="24"/>
                <w:szCs w:val="24"/>
              </w:rPr>
              <w:t>TAEOB.4.a.</w:t>
            </w:r>
            <w:r w:rsidR="00FE3B7B">
              <w:rPr>
                <w:rFonts w:ascii="Times New Roman" w:hAnsi="Times New Roman" w:cs="Times New Roman"/>
                <w:sz w:val="24"/>
                <w:szCs w:val="24"/>
              </w:rPr>
              <w:t>,</w:t>
            </w:r>
            <w:r w:rsidR="00FE3B7B" w:rsidRPr="00B016C1">
              <w:rPr>
                <w:rFonts w:ascii="Times New Roman" w:eastAsiaTheme="majorEastAsia" w:hAnsi="Times New Roman" w:cs="Times New Roman"/>
                <w:color w:val="212529"/>
                <w:sz w:val="24"/>
                <w:szCs w:val="24"/>
              </w:rPr>
              <w:t xml:space="preserve"> D15.1.1.</w:t>
            </w:r>
            <w:r w:rsidR="00A074F3" w:rsidRPr="00B016C1">
              <w:rPr>
                <w:rFonts w:ascii="Times New Roman" w:hAnsi="Times New Roman" w:cs="Times New Roman"/>
                <w:sz w:val="24"/>
                <w:szCs w:val="24"/>
              </w:rPr>
              <w:t>)</w:t>
            </w:r>
            <w:r w:rsidR="00053AB4" w:rsidRPr="00B016C1">
              <w:rPr>
                <w:rFonts w:ascii="Times New Roman" w:hAnsi="Times New Roman" w:cs="Times New Roman"/>
                <w:sz w:val="24"/>
                <w:szCs w:val="24"/>
              </w:rPr>
              <w:br/>
            </w:r>
            <w:r w:rsidR="00053AB4" w:rsidRPr="00B016C1">
              <w:rPr>
                <w:rFonts w:ascii="Times New Roman" w:hAnsi="Times New Roman" w:cs="Times New Roman"/>
                <w:b/>
                <w:bCs/>
                <w:sz w:val="24"/>
                <w:szCs w:val="24"/>
              </w:rPr>
              <w:t>DEĞERLENDİRME</w:t>
            </w:r>
            <w:r w:rsidR="00071890" w:rsidRPr="00B016C1">
              <w:rPr>
                <w:rFonts w:ascii="Times New Roman" w:hAnsi="Times New Roman" w:cs="Times New Roman"/>
                <w:b/>
                <w:bCs/>
                <w:sz w:val="24"/>
                <w:szCs w:val="24"/>
              </w:rPr>
              <w:br/>
            </w:r>
            <w:r w:rsidR="007E516A" w:rsidRPr="00B016C1">
              <w:rPr>
                <w:rFonts w:ascii="Times New Roman" w:hAnsi="Times New Roman" w:cs="Times New Roman"/>
                <w:sz w:val="24"/>
                <w:szCs w:val="24"/>
              </w:rPr>
              <w:t xml:space="preserve">Bir yetersizliğin olsaydı neler hissederdin? </w:t>
            </w:r>
            <w:r w:rsidR="007E516A" w:rsidRPr="00B016C1">
              <w:rPr>
                <w:rFonts w:ascii="Times New Roman" w:hAnsi="Times New Roman" w:cs="Times New Roman"/>
                <w:sz w:val="24"/>
                <w:szCs w:val="24"/>
              </w:rPr>
              <w:br/>
              <w:t xml:space="preserve">Özel </w:t>
            </w:r>
            <w:proofErr w:type="spellStart"/>
            <w:r w:rsidR="007E516A" w:rsidRPr="00B016C1">
              <w:rPr>
                <w:rFonts w:ascii="Times New Roman" w:hAnsi="Times New Roman" w:cs="Times New Roman"/>
                <w:sz w:val="24"/>
                <w:szCs w:val="24"/>
              </w:rPr>
              <w:t>gereksinimli</w:t>
            </w:r>
            <w:proofErr w:type="spellEnd"/>
            <w:r w:rsidR="007E516A" w:rsidRPr="00B016C1">
              <w:rPr>
                <w:rFonts w:ascii="Times New Roman" w:hAnsi="Times New Roman" w:cs="Times New Roman"/>
                <w:sz w:val="24"/>
                <w:szCs w:val="24"/>
              </w:rPr>
              <w:t xml:space="preserve"> kişilerin hayatının daha kolay olması için neler yapabilir, onlara nasıl yarımcı olabiliriz? </w:t>
            </w:r>
            <w:r w:rsidR="007E516A" w:rsidRPr="00B016C1">
              <w:rPr>
                <w:rFonts w:ascii="Times New Roman" w:hAnsi="Times New Roman" w:cs="Times New Roman"/>
                <w:sz w:val="24"/>
                <w:szCs w:val="24"/>
              </w:rPr>
              <w:br/>
              <w:t xml:space="preserve">Toplumda birbirimize karşı ne gibi sorumluluklarımız var? </w:t>
            </w:r>
            <w:r w:rsidR="007E516A" w:rsidRPr="00B016C1">
              <w:rPr>
                <w:rFonts w:ascii="Times New Roman" w:hAnsi="Times New Roman" w:cs="Times New Roman"/>
                <w:sz w:val="24"/>
                <w:szCs w:val="24"/>
              </w:rPr>
              <w:br/>
            </w:r>
            <w:r w:rsidR="007E516A" w:rsidRPr="00B016C1">
              <w:rPr>
                <w:rFonts w:ascii="Times New Roman" w:hAnsi="Times New Roman" w:cs="Times New Roman"/>
                <w:sz w:val="24"/>
                <w:szCs w:val="24"/>
              </w:rPr>
              <w:lastRenderedPageBreak/>
              <w:t xml:space="preserve">Başkalarının haklarını korumak için neler yapmalıyız? </w:t>
            </w:r>
            <w:r w:rsidR="007E516A" w:rsidRPr="00B016C1">
              <w:rPr>
                <w:rFonts w:ascii="Times New Roman" w:hAnsi="Times New Roman" w:cs="Times New Roman"/>
                <w:sz w:val="24"/>
                <w:szCs w:val="24"/>
              </w:rPr>
              <w:br/>
              <w:t>Kendi haklarımızı korumak için neler yapmalıyız?</w:t>
            </w:r>
          </w:p>
          <w:p w14:paraId="04A9A4C1" w14:textId="09699777" w:rsidR="00BB3256" w:rsidRPr="00B016C1" w:rsidRDefault="00BB3256" w:rsidP="00B016C1">
            <w:pPr>
              <w:spacing w:line="360" w:lineRule="auto"/>
              <w:jc w:val="both"/>
              <w:rPr>
                <w:rFonts w:ascii="Times New Roman" w:hAnsi="Times New Roman" w:cs="Times New Roman"/>
                <w:bCs/>
                <w:sz w:val="24"/>
                <w:szCs w:val="24"/>
              </w:rPr>
            </w:pPr>
          </w:p>
        </w:tc>
      </w:tr>
      <w:tr w:rsidR="00BB3256" w:rsidRPr="00B016C1" w14:paraId="4C785D44" w14:textId="77777777" w:rsidTr="001E0194">
        <w:trPr>
          <w:trHeight w:val="567"/>
        </w:trPr>
        <w:tc>
          <w:tcPr>
            <w:tcW w:w="9062" w:type="dxa"/>
            <w:gridSpan w:val="2"/>
          </w:tcPr>
          <w:p w14:paraId="67AF55B8" w14:textId="77777777" w:rsidR="00BB3256" w:rsidRPr="00B016C1" w:rsidRDefault="00BB3256" w:rsidP="00B016C1">
            <w:pPr>
              <w:spacing w:line="360" w:lineRule="auto"/>
              <w:rPr>
                <w:rFonts w:ascii="Times New Roman" w:hAnsi="Times New Roman" w:cs="Times New Roman"/>
                <w:sz w:val="24"/>
                <w:szCs w:val="24"/>
              </w:rPr>
            </w:pPr>
            <w:r w:rsidRPr="00B016C1">
              <w:rPr>
                <w:rFonts w:ascii="Times New Roman" w:hAnsi="Times New Roman" w:cs="Times New Roman"/>
                <w:b/>
                <w:bCs/>
                <w:color w:val="000000"/>
                <w:sz w:val="24"/>
                <w:szCs w:val="24"/>
                <w:shd w:val="clear" w:color="auto" w:fill="FFF3CD"/>
              </w:rPr>
              <w:lastRenderedPageBreak/>
              <w:t xml:space="preserve"> </w:t>
            </w:r>
            <w:r w:rsidRPr="00B016C1">
              <w:rPr>
                <w:rFonts w:ascii="Times New Roman" w:hAnsi="Times New Roman" w:cs="Times New Roman"/>
                <w:color w:val="000000"/>
                <w:sz w:val="24"/>
                <w:szCs w:val="24"/>
                <w:shd w:val="clear" w:color="auto" w:fill="FFF3CD"/>
              </w:rPr>
              <w:t xml:space="preserve"> </w:t>
            </w:r>
            <w:r w:rsidRPr="00B016C1">
              <w:rPr>
                <w:rFonts w:ascii="Times New Roman" w:hAnsi="Times New Roman" w:cs="Times New Roman"/>
                <w:b/>
                <w:bCs/>
                <w:color w:val="000000"/>
                <w:sz w:val="24"/>
                <w:szCs w:val="24"/>
                <w:shd w:val="clear" w:color="auto" w:fill="FFF3CD"/>
              </w:rPr>
              <w:t>Farklılaştırma</w:t>
            </w:r>
          </w:p>
        </w:tc>
      </w:tr>
      <w:tr w:rsidR="00BB3256" w:rsidRPr="00B016C1" w14:paraId="3A75A232" w14:textId="77777777" w:rsidTr="001E0194">
        <w:trPr>
          <w:trHeight w:val="1134"/>
        </w:trPr>
        <w:tc>
          <w:tcPr>
            <w:tcW w:w="1736" w:type="dxa"/>
          </w:tcPr>
          <w:p w14:paraId="409EE959" w14:textId="77777777" w:rsidR="00BB3256" w:rsidRPr="00B016C1" w:rsidRDefault="00BB3256" w:rsidP="00B016C1">
            <w:pPr>
              <w:spacing w:line="360" w:lineRule="auto"/>
              <w:rPr>
                <w:rFonts w:ascii="Times New Roman" w:hAnsi="Times New Roman" w:cs="Times New Roman"/>
                <w:sz w:val="24"/>
                <w:szCs w:val="24"/>
              </w:rPr>
            </w:pPr>
            <w:r w:rsidRPr="00B016C1">
              <w:rPr>
                <w:rFonts w:ascii="Times New Roman" w:hAnsi="Times New Roman" w:cs="Times New Roman"/>
                <w:color w:val="000000"/>
                <w:sz w:val="24"/>
                <w:szCs w:val="24"/>
                <w:shd w:val="clear" w:color="auto" w:fill="F8F9FA"/>
              </w:rPr>
              <w:t>Zenginleştirme</w:t>
            </w:r>
          </w:p>
        </w:tc>
        <w:tc>
          <w:tcPr>
            <w:tcW w:w="7326" w:type="dxa"/>
          </w:tcPr>
          <w:p w14:paraId="2B6AC789" w14:textId="4AEA648F" w:rsidR="002373D0" w:rsidRPr="00B016C1" w:rsidRDefault="002373D0" w:rsidP="00B016C1">
            <w:pPr>
              <w:spacing w:line="360" w:lineRule="auto"/>
              <w:rPr>
                <w:rFonts w:ascii="Times New Roman" w:hAnsi="Times New Roman" w:cs="Times New Roman"/>
                <w:sz w:val="24"/>
                <w:szCs w:val="24"/>
              </w:rPr>
            </w:pPr>
            <w:r w:rsidRPr="00B016C1">
              <w:rPr>
                <w:rFonts w:ascii="Times New Roman" w:hAnsi="Times New Roman" w:cs="Times New Roman"/>
                <w:sz w:val="24"/>
                <w:szCs w:val="24"/>
              </w:rPr>
              <w:t xml:space="preserve">Özel </w:t>
            </w:r>
            <w:proofErr w:type="spellStart"/>
            <w:r w:rsidRPr="00B016C1">
              <w:rPr>
                <w:rFonts w:ascii="Times New Roman" w:hAnsi="Times New Roman" w:cs="Times New Roman"/>
                <w:sz w:val="24"/>
                <w:szCs w:val="24"/>
              </w:rPr>
              <w:t>gereksinimli</w:t>
            </w:r>
            <w:proofErr w:type="spellEnd"/>
            <w:r w:rsidRPr="00B016C1">
              <w:rPr>
                <w:rFonts w:ascii="Times New Roman" w:hAnsi="Times New Roman" w:cs="Times New Roman"/>
                <w:sz w:val="24"/>
                <w:szCs w:val="24"/>
              </w:rPr>
              <w:t xml:space="preserve"> bireyler için çevre planlamasının nasıl olması gerektiği araştırılır.</w:t>
            </w:r>
          </w:p>
        </w:tc>
      </w:tr>
      <w:tr w:rsidR="00BB3256" w:rsidRPr="00B016C1" w14:paraId="3377EE77" w14:textId="77777777" w:rsidTr="001E0194">
        <w:trPr>
          <w:trHeight w:val="1134"/>
        </w:trPr>
        <w:tc>
          <w:tcPr>
            <w:tcW w:w="1736" w:type="dxa"/>
          </w:tcPr>
          <w:p w14:paraId="4DDC2052" w14:textId="77777777" w:rsidR="00BB3256" w:rsidRPr="00B016C1" w:rsidRDefault="00BB3256" w:rsidP="00B016C1">
            <w:pPr>
              <w:spacing w:line="360" w:lineRule="auto"/>
              <w:rPr>
                <w:rFonts w:ascii="Times New Roman" w:hAnsi="Times New Roman" w:cs="Times New Roman"/>
                <w:sz w:val="24"/>
                <w:szCs w:val="24"/>
              </w:rPr>
            </w:pPr>
            <w:r w:rsidRPr="00B016C1">
              <w:rPr>
                <w:rFonts w:ascii="Times New Roman" w:hAnsi="Times New Roman" w:cs="Times New Roman"/>
                <w:color w:val="000000"/>
                <w:sz w:val="24"/>
                <w:szCs w:val="24"/>
                <w:shd w:val="clear" w:color="auto" w:fill="F8F9FA"/>
              </w:rPr>
              <w:t>Destekleme</w:t>
            </w:r>
          </w:p>
        </w:tc>
        <w:tc>
          <w:tcPr>
            <w:tcW w:w="7326" w:type="dxa"/>
          </w:tcPr>
          <w:p w14:paraId="10D0C08F" w14:textId="44161694" w:rsidR="00BB3256" w:rsidRPr="00B016C1" w:rsidRDefault="003F4295" w:rsidP="00B016C1">
            <w:pPr>
              <w:spacing w:line="360" w:lineRule="auto"/>
              <w:rPr>
                <w:rFonts w:ascii="Times New Roman" w:hAnsi="Times New Roman" w:cs="Times New Roman"/>
                <w:sz w:val="24"/>
                <w:szCs w:val="24"/>
              </w:rPr>
            </w:pPr>
            <w:r w:rsidRPr="00B016C1">
              <w:rPr>
                <w:rFonts w:ascii="Times New Roman" w:hAnsi="Times New Roman" w:cs="Times New Roman"/>
                <w:sz w:val="24"/>
                <w:szCs w:val="24"/>
              </w:rPr>
              <w:t xml:space="preserve">Sınıfta dikkat eksikliği ve </w:t>
            </w:r>
            <w:proofErr w:type="spellStart"/>
            <w:r w:rsidRPr="00B016C1">
              <w:rPr>
                <w:rFonts w:ascii="Times New Roman" w:hAnsi="Times New Roman" w:cs="Times New Roman"/>
                <w:sz w:val="24"/>
                <w:szCs w:val="24"/>
              </w:rPr>
              <w:t>hiperaktivite</w:t>
            </w:r>
            <w:proofErr w:type="spellEnd"/>
            <w:r w:rsidRPr="00B016C1">
              <w:rPr>
                <w:rFonts w:ascii="Times New Roman" w:hAnsi="Times New Roman" w:cs="Times New Roman"/>
                <w:sz w:val="24"/>
                <w:szCs w:val="24"/>
              </w:rPr>
              <w:t xml:space="preserve"> bozukluğu (DEHB) riski olan bir çocuk varsa; yapılan etkinliklere katılmasını sağlamak amacıyla etkinlikler sırasında sembol </w:t>
            </w:r>
            <w:proofErr w:type="spellStart"/>
            <w:r w:rsidRPr="00B016C1">
              <w:rPr>
                <w:rFonts w:ascii="Times New Roman" w:hAnsi="Times New Roman" w:cs="Times New Roman"/>
                <w:sz w:val="24"/>
                <w:szCs w:val="24"/>
              </w:rPr>
              <w:t>pekiştireçler</w:t>
            </w:r>
            <w:proofErr w:type="spellEnd"/>
            <w:r w:rsidRPr="00B016C1">
              <w:rPr>
                <w:rFonts w:ascii="Times New Roman" w:hAnsi="Times New Roman" w:cs="Times New Roman"/>
                <w:sz w:val="24"/>
                <w:szCs w:val="24"/>
              </w:rPr>
              <w:t xml:space="preserve"> kullanılarak ilgisinin etkinlik üzerinde kalması sağlanabilir.</w:t>
            </w:r>
          </w:p>
        </w:tc>
      </w:tr>
      <w:tr w:rsidR="00BB3256" w:rsidRPr="00B016C1" w14:paraId="277B2CA3" w14:textId="77777777" w:rsidTr="001E0194">
        <w:trPr>
          <w:trHeight w:val="1134"/>
        </w:trPr>
        <w:tc>
          <w:tcPr>
            <w:tcW w:w="1736" w:type="dxa"/>
          </w:tcPr>
          <w:p w14:paraId="1B040DC5" w14:textId="77777777" w:rsidR="00BB3256" w:rsidRPr="00B016C1" w:rsidRDefault="00BB3256" w:rsidP="00B016C1">
            <w:pPr>
              <w:spacing w:line="360" w:lineRule="auto"/>
              <w:rPr>
                <w:rFonts w:ascii="Times New Roman" w:hAnsi="Times New Roman" w:cs="Times New Roman"/>
                <w:sz w:val="24"/>
                <w:szCs w:val="24"/>
              </w:rPr>
            </w:pPr>
            <w:r w:rsidRPr="00B016C1">
              <w:rPr>
                <w:rFonts w:ascii="Times New Roman" w:hAnsi="Times New Roman" w:cs="Times New Roman"/>
                <w:color w:val="000000"/>
                <w:sz w:val="24"/>
                <w:szCs w:val="24"/>
                <w:shd w:val="clear" w:color="auto" w:fill="F8F9FA"/>
              </w:rPr>
              <w:t>Aile/Toplum Katılımı</w:t>
            </w:r>
          </w:p>
        </w:tc>
        <w:tc>
          <w:tcPr>
            <w:tcW w:w="7326" w:type="dxa"/>
          </w:tcPr>
          <w:p w14:paraId="0590FD6F" w14:textId="24E1F73E" w:rsidR="00BB3256" w:rsidRPr="00B016C1" w:rsidRDefault="00BB3256" w:rsidP="00B016C1">
            <w:pPr>
              <w:spacing w:line="360" w:lineRule="auto"/>
              <w:jc w:val="both"/>
              <w:rPr>
                <w:rFonts w:ascii="Times New Roman" w:hAnsi="Times New Roman" w:cs="Times New Roman"/>
                <w:sz w:val="24"/>
                <w:szCs w:val="24"/>
              </w:rPr>
            </w:pPr>
            <w:r w:rsidRPr="00B016C1">
              <w:rPr>
                <w:rStyle w:val="Gl"/>
                <w:rFonts w:ascii="Times New Roman" w:hAnsi="Times New Roman" w:cs="Times New Roman"/>
                <w:color w:val="212529"/>
                <w:sz w:val="24"/>
                <w:szCs w:val="24"/>
              </w:rPr>
              <w:t>Aile Katılımı:</w:t>
            </w:r>
            <w:r w:rsidRPr="00B016C1">
              <w:rPr>
                <w:rFonts w:ascii="Times New Roman" w:hAnsi="Times New Roman" w:cs="Times New Roman"/>
                <w:color w:val="212529"/>
                <w:sz w:val="24"/>
                <w:szCs w:val="24"/>
              </w:rPr>
              <w:t> </w:t>
            </w:r>
            <w:r w:rsidR="00C76126" w:rsidRPr="00B016C1">
              <w:rPr>
                <w:rStyle w:val="Gl"/>
                <w:rFonts w:ascii="Times New Roman" w:eastAsiaTheme="majorEastAsia" w:hAnsi="Times New Roman" w:cs="Times New Roman"/>
                <w:b w:val="0"/>
                <w:bCs w:val="0"/>
                <w:color w:val="212529"/>
                <w:sz w:val="24"/>
                <w:szCs w:val="24"/>
              </w:rPr>
              <w:t>Ailelere hafta ile ilgili notlar gönderilebilir.</w:t>
            </w:r>
          </w:p>
          <w:p w14:paraId="7E5895E3" w14:textId="495CE09B" w:rsidR="00BB3256" w:rsidRPr="00B016C1" w:rsidRDefault="00BB3256" w:rsidP="00B016C1">
            <w:pPr>
              <w:pStyle w:val="NormalWeb"/>
              <w:spacing w:before="0" w:beforeAutospacing="0" w:line="360" w:lineRule="auto"/>
              <w:jc w:val="both"/>
              <w:rPr>
                <w:rFonts w:eastAsiaTheme="majorEastAsia"/>
                <w:color w:val="212529"/>
              </w:rPr>
            </w:pPr>
            <w:r w:rsidRPr="00B016C1">
              <w:rPr>
                <w:rStyle w:val="Gl"/>
                <w:rFonts w:eastAsiaTheme="majorEastAsia"/>
                <w:color w:val="212529"/>
              </w:rPr>
              <w:t>Toplum Katılımı: </w:t>
            </w:r>
            <w:r w:rsidR="00C76126" w:rsidRPr="00B016C1">
              <w:rPr>
                <w:rStyle w:val="Gl"/>
                <w:rFonts w:eastAsiaTheme="majorEastAsia"/>
                <w:b w:val="0"/>
                <w:bCs w:val="0"/>
                <w:color w:val="212529"/>
              </w:rPr>
              <w:t>Çocuklarıyla Engelliler Haftası ile ilgili broşür, afiş vb. hazırlaması istenebilir. Afişler okulda sergilenir.</w:t>
            </w:r>
          </w:p>
        </w:tc>
      </w:tr>
    </w:tbl>
    <w:p w14:paraId="3B6C36C4" w14:textId="77777777" w:rsidR="00BB3256" w:rsidRPr="00B016C1" w:rsidRDefault="00BB3256" w:rsidP="00B016C1">
      <w:pPr>
        <w:spacing w:line="360" w:lineRule="auto"/>
        <w:rPr>
          <w:rFonts w:ascii="Times New Roman" w:hAnsi="Times New Roman" w:cs="Times New Roman"/>
          <w:sz w:val="24"/>
          <w:szCs w:val="24"/>
        </w:rPr>
      </w:pPr>
    </w:p>
    <w:p w14:paraId="417DD6F8" w14:textId="77777777" w:rsidR="00BB3256" w:rsidRPr="00B016C1" w:rsidRDefault="00BB3256" w:rsidP="00B016C1">
      <w:pPr>
        <w:spacing w:line="360" w:lineRule="auto"/>
        <w:rPr>
          <w:rFonts w:ascii="Times New Roman" w:hAnsi="Times New Roman" w:cs="Times New Roman"/>
          <w:sz w:val="24"/>
          <w:szCs w:val="24"/>
        </w:rPr>
      </w:pPr>
    </w:p>
    <w:p w14:paraId="13ACB2CD" w14:textId="77777777" w:rsidR="00BB3256" w:rsidRPr="00B016C1" w:rsidRDefault="00BB3256" w:rsidP="00B016C1">
      <w:pPr>
        <w:spacing w:line="360" w:lineRule="auto"/>
        <w:rPr>
          <w:rFonts w:ascii="Times New Roman" w:hAnsi="Times New Roman" w:cs="Times New Roman"/>
          <w:sz w:val="24"/>
          <w:szCs w:val="24"/>
        </w:rPr>
      </w:pPr>
    </w:p>
    <w:p w14:paraId="6354199E" w14:textId="77777777" w:rsidR="00BB3256" w:rsidRPr="00B016C1" w:rsidRDefault="00BB3256" w:rsidP="00B016C1">
      <w:pPr>
        <w:spacing w:line="360" w:lineRule="auto"/>
        <w:rPr>
          <w:rFonts w:ascii="Times New Roman" w:hAnsi="Times New Roman" w:cs="Times New Roman"/>
          <w:sz w:val="24"/>
          <w:szCs w:val="24"/>
        </w:rPr>
      </w:pPr>
    </w:p>
    <w:p w14:paraId="19F69775" w14:textId="77777777" w:rsidR="00F84EAC" w:rsidRPr="00B016C1" w:rsidRDefault="00F84EAC" w:rsidP="00B016C1">
      <w:pPr>
        <w:spacing w:line="360" w:lineRule="auto"/>
        <w:rPr>
          <w:rFonts w:ascii="Times New Roman" w:hAnsi="Times New Roman" w:cs="Times New Roman"/>
          <w:sz w:val="24"/>
          <w:szCs w:val="24"/>
        </w:rPr>
      </w:pPr>
    </w:p>
    <w:p w14:paraId="4AD0A82E" w14:textId="77777777" w:rsidR="00B1095C" w:rsidRPr="00B016C1" w:rsidRDefault="00B1095C" w:rsidP="00B016C1">
      <w:pPr>
        <w:spacing w:line="360" w:lineRule="auto"/>
        <w:rPr>
          <w:rFonts w:ascii="Times New Roman" w:hAnsi="Times New Roman" w:cs="Times New Roman"/>
          <w:sz w:val="24"/>
          <w:szCs w:val="24"/>
        </w:rPr>
      </w:pPr>
    </w:p>
    <w:sectPr w:rsidR="00B1095C" w:rsidRPr="00B016C1"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044C0"/>
    <w:rsid w:val="00023472"/>
    <w:rsid w:val="00026387"/>
    <w:rsid w:val="00033FBB"/>
    <w:rsid w:val="00036CE2"/>
    <w:rsid w:val="0004131D"/>
    <w:rsid w:val="00050894"/>
    <w:rsid w:val="00052659"/>
    <w:rsid w:val="00053AB4"/>
    <w:rsid w:val="000546BD"/>
    <w:rsid w:val="000631A4"/>
    <w:rsid w:val="00071890"/>
    <w:rsid w:val="00084E5C"/>
    <w:rsid w:val="00085697"/>
    <w:rsid w:val="0008588C"/>
    <w:rsid w:val="00094EF0"/>
    <w:rsid w:val="000A18FE"/>
    <w:rsid w:val="000A796C"/>
    <w:rsid w:val="000B1545"/>
    <w:rsid w:val="000C1620"/>
    <w:rsid w:val="000C210D"/>
    <w:rsid w:val="000C78CB"/>
    <w:rsid w:val="000D2BDD"/>
    <w:rsid w:val="000D6428"/>
    <w:rsid w:val="000E1797"/>
    <w:rsid w:val="000E2873"/>
    <w:rsid w:val="000E6FA8"/>
    <w:rsid w:val="0010649F"/>
    <w:rsid w:val="0010665B"/>
    <w:rsid w:val="00106A8B"/>
    <w:rsid w:val="00114B8E"/>
    <w:rsid w:val="00126028"/>
    <w:rsid w:val="00131C26"/>
    <w:rsid w:val="0015559A"/>
    <w:rsid w:val="001600C7"/>
    <w:rsid w:val="00161568"/>
    <w:rsid w:val="0016203A"/>
    <w:rsid w:val="00162CC8"/>
    <w:rsid w:val="00163BD8"/>
    <w:rsid w:val="001868CD"/>
    <w:rsid w:val="00190314"/>
    <w:rsid w:val="00191D6A"/>
    <w:rsid w:val="001A13B7"/>
    <w:rsid w:val="001B034C"/>
    <w:rsid w:val="001B0472"/>
    <w:rsid w:val="001B5050"/>
    <w:rsid w:val="001C0F4B"/>
    <w:rsid w:val="001C1CA9"/>
    <w:rsid w:val="001C3FB9"/>
    <w:rsid w:val="001D0AA4"/>
    <w:rsid w:val="001D1AE9"/>
    <w:rsid w:val="001D6452"/>
    <w:rsid w:val="001E0C90"/>
    <w:rsid w:val="001F0360"/>
    <w:rsid w:val="00202164"/>
    <w:rsid w:val="002176EC"/>
    <w:rsid w:val="00232BC5"/>
    <w:rsid w:val="002334C6"/>
    <w:rsid w:val="00236856"/>
    <w:rsid w:val="002373D0"/>
    <w:rsid w:val="00241ADA"/>
    <w:rsid w:val="00242217"/>
    <w:rsid w:val="00242ACC"/>
    <w:rsid w:val="002514A3"/>
    <w:rsid w:val="00256501"/>
    <w:rsid w:val="00256AC1"/>
    <w:rsid w:val="0027107A"/>
    <w:rsid w:val="00271A97"/>
    <w:rsid w:val="00274094"/>
    <w:rsid w:val="0027764F"/>
    <w:rsid w:val="002802E6"/>
    <w:rsid w:val="00282C50"/>
    <w:rsid w:val="00284781"/>
    <w:rsid w:val="00284DCA"/>
    <w:rsid w:val="00285EE9"/>
    <w:rsid w:val="002941F7"/>
    <w:rsid w:val="00296296"/>
    <w:rsid w:val="00296C23"/>
    <w:rsid w:val="0029799A"/>
    <w:rsid w:val="002A435E"/>
    <w:rsid w:val="002A486A"/>
    <w:rsid w:val="002B0117"/>
    <w:rsid w:val="002B7108"/>
    <w:rsid w:val="002C53F0"/>
    <w:rsid w:val="002C63EB"/>
    <w:rsid w:val="002D027D"/>
    <w:rsid w:val="002D2928"/>
    <w:rsid w:val="002D377C"/>
    <w:rsid w:val="002E1289"/>
    <w:rsid w:val="002F61B2"/>
    <w:rsid w:val="002F7E54"/>
    <w:rsid w:val="00300427"/>
    <w:rsid w:val="00305E71"/>
    <w:rsid w:val="00306C16"/>
    <w:rsid w:val="00313135"/>
    <w:rsid w:val="00314A75"/>
    <w:rsid w:val="003150E1"/>
    <w:rsid w:val="0031796B"/>
    <w:rsid w:val="00322012"/>
    <w:rsid w:val="00322FBB"/>
    <w:rsid w:val="0035033D"/>
    <w:rsid w:val="00350E44"/>
    <w:rsid w:val="00352589"/>
    <w:rsid w:val="00352E10"/>
    <w:rsid w:val="003612EA"/>
    <w:rsid w:val="003613D1"/>
    <w:rsid w:val="0036454E"/>
    <w:rsid w:val="003835B3"/>
    <w:rsid w:val="0038459D"/>
    <w:rsid w:val="003851C0"/>
    <w:rsid w:val="00385C16"/>
    <w:rsid w:val="00387A51"/>
    <w:rsid w:val="003A11A6"/>
    <w:rsid w:val="003B448B"/>
    <w:rsid w:val="003B547F"/>
    <w:rsid w:val="003C2DB5"/>
    <w:rsid w:val="003D3B7C"/>
    <w:rsid w:val="003E3543"/>
    <w:rsid w:val="003E56B9"/>
    <w:rsid w:val="003E730E"/>
    <w:rsid w:val="003E7A2A"/>
    <w:rsid w:val="003F4295"/>
    <w:rsid w:val="003F53C9"/>
    <w:rsid w:val="003F70F4"/>
    <w:rsid w:val="004050D6"/>
    <w:rsid w:val="0040529A"/>
    <w:rsid w:val="00410148"/>
    <w:rsid w:val="00411DA1"/>
    <w:rsid w:val="00421588"/>
    <w:rsid w:val="00427DAF"/>
    <w:rsid w:val="0043078D"/>
    <w:rsid w:val="004320E8"/>
    <w:rsid w:val="004339B9"/>
    <w:rsid w:val="0043615B"/>
    <w:rsid w:val="0044600E"/>
    <w:rsid w:val="00446E30"/>
    <w:rsid w:val="00453479"/>
    <w:rsid w:val="004611EC"/>
    <w:rsid w:val="00470BDC"/>
    <w:rsid w:val="00473DD6"/>
    <w:rsid w:val="0048181B"/>
    <w:rsid w:val="00493952"/>
    <w:rsid w:val="004A4B10"/>
    <w:rsid w:val="004B141D"/>
    <w:rsid w:val="004B2BC9"/>
    <w:rsid w:val="004C4268"/>
    <w:rsid w:val="004C5AA3"/>
    <w:rsid w:val="004D1F35"/>
    <w:rsid w:val="004D58A5"/>
    <w:rsid w:val="004D679E"/>
    <w:rsid w:val="004E0AA1"/>
    <w:rsid w:val="004E0BEE"/>
    <w:rsid w:val="004F4018"/>
    <w:rsid w:val="004F5D82"/>
    <w:rsid w:val="004F7195"/>
    <w:rsid w:val="0051191B"/>
    <w:rsid w:val="00513E0D"/>
    <w:rsid w:val="0054153F"/>
    <w:rsid w:val="005429B2"/>
    <w:rsid w:val="00546291"/>
    <w:rsid w:val="00551E08"/>
    <w:rsid w:val="0055361D"/>
    <w:rsid w:val="00562260"/>
    <w:rsid w:val="00571C7F"/>
    <w:rsid w:val="005738F9"/>
    <w:rsid w:val="00593772"/>
    <w:rsid w:val="00594340"/>
    <w:rsid w:val="005A154D"/>
    <w:rsid w:val="005A6D2F"/>
    <w:rsid w:val="005A738A"/>
    <w:rsid w:val="005B5CF6"/>
    <w:rsid w:val="005B7145"/>
    <w:rsid w:val="005C085F"/>
    <w:rsid w:val="005E00AA"/>
    <w:rsid w:val="005E1CE3"/>
    <w:rsid w:val="005E4AAC"/>
    <w:rsid w:val="005E5C35"/>
    <w:rsid w:val="005E77DB"/>
    <w:rsid w:val="005F4642"/>
    <w:rsid w:val="00611F3A"/>
    <w:rsid w:val="00616054"/>
    <w:rsid w:val="0062573C"/>
    <w:rsid w:val="00626A09"/>
    <w:rsid w:val="00627BCE"/>
    <w:rsid w:val="00631323"/>
    <w:rsid w:val="006328C8"/>
    <w:rsid w:val="00632E44"/>
    <w:rsid w:val="0064497C"/>
    <w:rsid w:val="00644F92"/>
    <w:rsid w:val="00650D45"/>
    <w:rsid w:val="00656E0F"/>
    <w:rsid w:val="006604A5"/>
    <w:rsid w:val="00664CA7"/>
    <w:rsid w:val="00666742"/>
    <w:rsid w:val="0067299A"/>
    <w:rsid w:val="0068034E"/>
    <w:rsid w:val="00683A06"/>
    <w:rsid w:val="00684D5E"/>
    <w:rsid w:val="006859D9"/>
    <w:rsid w:val="00686896"/>
    <w:rsid w:val="00693DB7"/>
    <w:rsid w:val="00695DC9"/>
    <w:rsid w:val="00697B48"/>
    <w:rsid w:val="006A019C"/>
    <w:rsid w:val="006A0D01"/>
    <w:rsid w:val="006A1100"/>
    <w:rsid w:val="006B00C7"/>
    <w:rsid w:val="006B67FB"/>
    <w:rsid w:val="006B6D6C"/>
    <w:rsid w:val="006C11F6"/>
    <w:rsid w:val="006C23C2"/>
    <w:rsid w:val="006E0BB4"/>
    <w:rsid w:val="006F0F07"/>
    <w:rsid w:val="006F1281"/>
    <w:rsid w:val="006F5F2C"/>
    <w:rsid w:val="007055FC"/>
    <w:rsid w:val="00711F96"/>
    <w:rsid w:val="00714F98"/>
    <w:rsid w:val="0071703C"/>
    <w:rsid w:val="00735DD0"/>
    <w:rsid w:val="00737E66"/>
    <w:rsid w:val="007457DE"/>
    <w:rsid w:val="00755A9C"/>
    <w:rsid w:val="00760885"/>
    <w:rsid w:val="007634BF"/>
    <w:rsid w:val="00763895"/>
    <w:rsid w:val="00765872"/>
    <w:rsid w:val="007702AE"/>
    <w:rsid w:val="0077225B"/>
    <w:rsid w:val="0077363C"/>
    <w:rsid w:val="0078184F"/>
    <w:rsid w:val="00785CD0"/>
    <w:rsid w:val="0079196C"/>
    <w:rsid w:val="0079655C"/>
    <w:rsid w:val="007A17F5"/>
    <w:rsid w:val="007B02F1"/>
    <w:rsid w:val="007B4626"/>
    <w:rsid w:val="007D0FEA"/>
    <w:rsid w:val="007D11D3"/>
    <w:rsid w:val="007D38C0"/>
    <w:rsid w:val="007E004D"/>
    <w:rsid w:val="007E30B0"/>
    <w:rsid w:val="007E516A"/>
    <w:rsid w:val="007F0A63"/>
    <w:rsid w:val="00805121"/>
    <w:rsid w:val="00814CA7"/>
    <w:rsid w:val="00815FA1"/>
    <w:rsid w:val="008202A0"/>
    <w:rsid w:val="00825B10"/>
    <w:rsid w:val="00831794"/>
    <w:rsid w:val="00834724"/>
    <w:rsid w:val="00837F9A"/>
    <w:rsid w:val="00847651"/>
    <w:rsid w:val="00850CBE"/>
    <w:rsid w:val="00853E4E"/>
    <w:rsid w:val="00863BEB"/>
    <w:rsid w:val="00881692"/>
    <w:rsid w:val="00882699"/>
    <w:rsid w:val="008828B5"/>
    <w:rsid w:val="00890CDD"/>
    <w:rsid w:val="00891F1B"/>
    <w:rsid w:val="008A7B36"/>
    <w:rsid w:val="008B1009"/>
    <w:rsid w:val="008B2D53"/>
    <w:rsid w:val="008B6805"/>
    <w:rsid w:val="008C05E6"/>
    <w:rsid w:val="008C0DFA"/>
    <w:rsid w:val="008C5587"/>
    <w:rsid w:val="008C5840"/>
    <w:rsid w:val="008C6676"/>
    <w:rsid w:val="008D213F"/>
    <w:rsid w:val="008D3A2A"/>
    <w:rsid w:val="008E3B2A"/>
    <w:rsid w:val="008E52F4"/>
    <w:rsid w:val="00911BD7"/>
    <w:rsid w:val="00913203"/>
    <w:rsid w:val="009150C8"/>
    <w:rsid w:val="00922885"/>
    <w:rsid w:val="009228C6"/>
    <w:rsid w:val="00923AF6"/>
    <w:rsid w:val="00926409"/>
    <w:rsid w:val="00932D1A"/>
    <w:rsid w:val="009335AC"/>
    <w:rsid w:val="00933E73"/>
    <w:rsid w:val="00941154"/>
    <w:rsid w:val="009415F6"/>
    <w:rsid w:val="00942182"/>
    <w:rsid w:val="00944B47"/>
    <w:rsid w:val="00952B07"/>
    <w:rsid w:val="00967CE3"/>
    <w:rsid w:val="009949CA"/>
    <w:rsid w:val="009962D4"/>
    <w:rsid w:val="009A23D4"/>
    <w:rsid w:val="009B59DD"/>
    <w:rsid w:val="009C46E3"/>
    <w:rsid w:val="009D1FB2"/>
    <w:rsid w:val="009D4295"/>
    <w:rsid w:val="009E11DE"/>
    <w:rsid w:val="009E2579"/>
    <w:rsid w:val="009F13FF"/>
    <w:rsid w:val="00A03BF2"/>
    <w:rsid w:val="00A054A0"/>
    <w:rsid w:val="00A074F3"/>
    <w:rsid w:val="00A10658"/>
    <w:rsid w:val="00A3231D"/>
    <w:rsid w:val="00A32B77"/>
    <w:rsid w:val="00A366AB"/>
    <w:rsid w:val="00A45E15"/>
    <w:rsid w:val="00A470B5"/>
    <w:rsid w:val="00A50513"/>
    <w:rsid w:val="00A67A7B"/>
    <w:rsid w:val="00A70756"/>
    <w:rsid w:val="00A72BBA"/>
    <w:rsid w:val="00A802A5"/>
    <w:rsid w:val="00A82040"/>
    <w:rsid w:val="00A823A2"/>
    <w:rsid w:val="00A91EC7"/>
    <w:rsid w:val="00A92DE4"/>
    <w:rsid w:val="00A94C5C"/>
    <w:rsid w:val="00A96902"/>
    <w:rsid w:val="00AA0273"/>
    <w:rsid w:val="00AC11F9"/>
    <w:rsid w:val="00AC65F8"/>
    <w:rsid w:val="00AD0CD3"/>
    <w:rsid w:val="00AE2D28"/>
    <w:rsid w:val="00AF76D6"/>
    <w:rsid w:val="00B016C1"/>
    <w:rsid w:val="00B0500B"/>
    <w:rsid w:val="00B1095C"/>
    <w:rsid w:val="00B117EC"/>
    <w:rsid w:val="00B128C9"/>
    <w:rsid w:val="00B15D19"/>
    <w:rsid w:val="00B17E1B"/>
    <w:rsid w:val="00B36F9A"/>
    <w:rsid w:val="00B421BA"/>
    <w:rsid w:val="00B4350C"/>
    <w:rsid w:val="00B60CEA"/>
    <w:rsid w:val="00B646AF"/>
    <w:rsid w:val="00B64C7D"/>
    <w:rsid w:val="00B7192D"/>
    <w:rsid w:val="00B85572"/>
    <w:rsid w:val="00B936E6"/>
    <w:rsid w:val="00B97780"/>
    <w:rsid w:val="00BA1243"/>
    <w:rsid w:val="00BA4975"/>
    <w:rsid w:val="00BA519B"/>
    <w:rsid w:val="00BA5D5A"/>
    <w:rsid w:val="00BA6445"/>
    <w:rsid w:val="00BA725E"/>
    <w:rsid w:val="00BB26BE"/>
    <w:rsid w:val="00BB3256"/>
    <w:rsid w:val="00BC024B"/>
    <w:rsid w:val="00BC438F"/>
    <w:rsid w:val="00BC47BA"/>
    <w:rsid w:val="00BD1903"/>
    <w:rsid w:val="00BF2845"/>
    <w:rsid w:val="00BF7806"/>
    <w:rsid w:val="00BF7A80"/>
    <w:rsid w:val="00C04AB6"/>
    <w:rsid w:val="00C07764"/>
    <w:rsid w:val="00C10FAF"/>
    <w:rsid w:val="00C136BA"/>
    <w:rsid w:val="00C15656"/>
    <w:rsid w:val="00C22C77"/>
    <w:rsid w:val="00C25DAE"/>
    <w:rsid w:val="00C41A43"/>
    <w:rsid w:val="00C44384"/>
    <w:rsid w:val="00C53119"/>
    <w:rsid w:val="00C54A9E"/>
    <w:rsid w:val="00C575ED"/>
    <w:rsid w:val="00C609AB"/>
    <w:rsid w:val="00C61D87"/>
    <w:rsid w:val="00C65415"/>
    <w:rsid w:val="00C66A69"/>
    <w:rsid w:val="00C678E0"/>
    <w:rsid w:val="00C729F8"/>
    <w:rsid w:val="00C74217"/>
    <w:rsid w:val="00C75C3F"/>
    <w:rsid w:val="00C76126"/>
    <w:rsid w:val="00C83FC1"/>
    <w:rsid w:val="00C85E04"/>
    <w:rsid w:val="00C91620"/>
    <w:rsid w:val="00CB135C"/>
    <w:rsid w:val="00CB35AF"/>
    <w:rsid w:val="00CD01F6"/>
    <w:rsid w:val="00CD09C9"/>
    <w:rsid w:val="00CD7D36"/>
    <w:rsid w:val="00CE2BE4"/>
    <w:rsid w:val="00CE7B1B"/>
    <w:rsid w:val="00CF5376"/>
    <w:rsid w:val="00D011D7"/>
    <w:rsid w:val="00D1575C"/>
    <w:rsid w:val="00D272F1"/>
    <w:rsid w:val="00D316F5"/>
    <w:rsid w:val="00D3631B"/>
    <w:rsid w:val="00D4055F"/>
    <w:rsid w:val="00D405B4"/>
    <w:rsid w:val="00D55113"/>
    <w:rsid w:val="00D5632C"/>
    <w:rsid w:val="00D63EE7"/>
    <w:rsid w:val="00D70E7D"/>
    <w:rsid w:val="00D742B2"/>
    <w:rsid w:val="00D75F51"/>
    <w:rsid w:val="00D77CA2"/>
    <w:rsid w:val="00D95B89"/>
    <w:rsid w:val="00D95DCF"/>
    <w:rsid w:val="00DA5558"/>
    <w:rsid w:val="00DA60CE"/>
    <w:rsid w:val="00DB0391"/>
    <w:rsid w:val="00DB26A1"/>
    <w:rsid w:val="00DB5681"/>
    <w:rsid w:val="00DB6202"/>
    <w:rsid w:val="00DB6D2F"/>
    <w:rsid w:val="00DC74D3"/>
    <w:rsid w:val="00DC7C86"/>
    <w:rsid w:val="00DD00AB"/>
    <w:rsid w:val="00DD58F8"/>
    <w:rsid w:val="00DF6B4C"/>
    <w:rsid w:val="00E0070F"/>
    <w:rsid w:val="00E00984"/>
    <w:rsid w:val="00E037B9"/>
    <w:rsid w:val="00E04D8C"/>
    <w:rsid w:val="00E05CB1"/>
    <w:rsid w:val="00E06472"/>
    <w:rsid w:val="00E269C3"/>
    <w:rsid w:val="00E34498"/>
    <w:rsid w:val="00E3539F"/>
    <w:rsid w:val="00E364D9"/>
    <w:rsid w:val="00E4061C"/>
    <w:rsid w:val="00E417A5"/>
    <w:rsid w:val="00E51492"/>
    <w:rsid w:val="00E52558"/>
    <w:rsid w:val="00E535D0"/>
    <w:rsid w:val="00E53724"/>
    <w:rsid w:val="00E635B2"/>
    <w:rsid w:val="00E76728"/>
    <w:rsid w:val="00E80884"/>
    <w:rsid w:val="00E8675B"/>
    <w:rsid w:val="00E86C6F"/>
    <w:rsid w:val="00E903A7"/>
    <w:rsid w:val="00E91743"/>
    <w:rsid w:val="00E930B6"/>
    <w:rsid w:val="00EA11F3"/>
    <w:rsid w:val="00EA3FEF"/>
    <w:rsid w:val="00EA589F"/>
    <w:rsid w:val="00EB2F62"/>
    <w:rsid w:val="00EB7CD2"/>
    <w:rsid w:val="00EC351C"/>
    <w:rsid w:val="00ED26AF"/>
    <w:rsid w:val="00EE01B4"/>
    <w:rsid w:val="00EE0B6E"/>
    <w:rsid w:val="00EE3E06"/>
    <w:rsid w:val="00EE3F5B"/>
    <w:rsid w:val="00EF469C"/>
    <w:rsid w:val="00EF72C8"/>
    <w:rsid w:val="00EF790F"/>
    <w:rsid w:val="00F10660"/>
    <w:rsid w:val="00F21CDC"/>
    <w:rsid w:val="00F22C10"/>
    <w:rsid w:val="00F25182"/>
    <w:rsid w:val="00F266DD"/>
    <w:rsid w:val="00F27A8E"/>
    <w:rsid w:val="00F33010"/>
    <w:rsid w:val="00F442EA"/>
    <w:rsid w:val="00F46D07"/>
    <w:rsid w:val="00F4746D"/>
    <w:rsid w:val="00F47E72"/>
    <w:rsid w:val="00F517F3"/>
    <w:rsid w:val="00F53C87"/>
    <w:rsid w:val="00F56B07"/>
    <w:rsid w:val="00F6265F"/>
    <w:rsid w:val="00F650E8"/>
    <w:rsid w:val="00F66218"/>
    <w:rsid w:val="00F84EAC"/>
    <w:rsid w:val="00F8627E"/>
    <w:rsid w:val="00F9570E"/>
    <w:rsid w:val="00F96E64"/>
    <w:rsid w:val="00FA4E90"/>
    <w:rsid w:val="00FA547D"/>
    <w:rsid w:val="00FB7257"/>
    <w:rsid w:val="00FE25CD"/>
    <w:rsid w:val="00FE3B7B"/>
    <w:rsid w:val="00FE45DD"/>
    <w:rsid w:val="00FE74CF"/>
    <w:rsid w:val="00FE77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770</TotalTime>
  <Pages>6</Pages>
  <Words>1256</Words>
  <Characters>7161</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487</cp:revision>
  <dcterms:created xsi:type="dcterms:W3CDTF">2024-07-23T20:20:00Z</dcterms:created>
  <dcterms:modified xsi:type="dcterms:W3CDTF">2025-08-21T22:42:00Z</dcterms:modified>
</cp:coreProperties>
</file>